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5C" w:rsidRDefault="0082005C" w:rsidP="00D03B79"/>
    <w:p w:rsidR="000E703A" w:rsidRDefault="000E703A" w:rsidP="000E703A">
      <w:pPr>
        <w:framePr w:wrap="none" w:vAnchor="page" w:hAnchor="page" w:x="177" w:y="225"/>
        <w:rPr>
          <w:sz w:val="2"/>
          <w:szCs w:val="2"/>
        </w:rPr>
      </w:pPr>
    </w:p>
    <w:p w:rsidR="008F6349" w:rsidRDefault="008F6349" w:rsidP="008F6349">
      <w:pPr>
        <w:tabs>
          <w:tab w:val="left" w:pos="345"/>
          <w:tab w:val="left" w:pos="6465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ПРИНЯТО                                                                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 УТВЕРЖДАЮ</w:t>
      </w:r>
    </w:p>
    <w:p w:rsidR="008F6349" w:rsidRPr="008F6349" w:rsidRDefault="008F6349" w:rsidP="008F6349">
      <w:pPr>
        <w:tabs>
          <w:tab w:val="left" w:pos="345"/>
          <w:tab w:val="left" w:pos="4260"/>
          <w:tab w:val="left" w:pos="6465"/>
        </w:tabs>
        <w:rPr>
          <w:rFonts w:eastAsia="Times New Roman"/>
          <w:bCs/>
          <w:sz w:val="28"/>
          <w:szCs w:val="28"/>
        </w:rPr>
      </w:pPr>
      <w:r w:rsidRPr="008F6349">
        <w:rPr>
          <w:rFonts w:eastAsia="Times New Roman"/>
          <w:bCs/>
          <w:sz w:val="28"/>
          <w:szCs w:val="28"/>
        </w:rPr>
        <w:t xml:space="preserve">на </w:t>
      </w:r>
      <w:r>
        <w:rPr>
          <w:rFonts w:eastAsia="Times New Roman"/>
          <w:bCs/>
          <w:sz w:val="28"/>
          <w:szCs w:val="28"/>
        </w:rPr>
        <w:t>О</w:t>
      </w:r>
      <w:r w:rsidRPr="008F6349">
        <w:rPr>
          <w:rFonts w:eastAsia="Times New Roman"/>
          <w:bCs/>
          <w:sz w:val="28"/>
          <w:szCs w:val="28"/>
        </w:rPr>
        <w:t>бщем собрании</w:t>
      </w:r>
      <w:r>
        <w:rPr>
          <w:rFonts w:eastAsia="Times New Roman"/>
          <w:bCs/>
          <w:sz w:val="28"/>
          <w:szCs w:val="28"/>
        </w:rPr>
        <w:t xml:space="preserve">                                                    заведующий МБДОУ</w:t>
      </w:r>
    </w:p>
    <w:p w:rsidR="008F6349" w:rsidRPr="008F6349" w:rsidRDefault="008F6349" w:rsidP="008F6349">
      <w:pPr>
        <w:tabs>
          <w:tab w:val="left" w:pos="6465"/>
        </w:tabs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трудового коллектива                                                «Грачевский детский сад №1»</w:t>
      </w:r>
    </w:p>
    <w:p w:rsidR="008F6349" w:rsidRPr="008F6349" w:rsidRDefault="008F6349" w:rsidP="008F6349">
      <w:pPr>
        <w:tabs>
          <w:tab w:val="left" w:pos="6465"/>
        </w:tabs>
        <w:rPr>
          <w:rFonts w:eastAsia="Times New Roman"/>
          <w:bCs/>
          <w:sz w:val="28"/>
          <w:szCs w:val="28"/>
        </w:rPr>
      </w:pPr>
      <w:r w:rsidRPr="008F6349">
        <w:rPr>
          <w:rFonts w:eastAsia="Times New Roman"/>
          <w:bCs/>
          <w:sz w:val="28"/>
          <w:szCs w:val="28"/>
        </w:rPr>
        <w:t>Протокол №1 от 14.09.2020 г.</w:t>
      </w:r>
      <w:r>
        <w:rPr>
          <w:rFonts w:eastAsia="Times New Roman"/>
          <w:bCs/>
          <w:sz w:val="28"/>
          <w:szCs w:val="28"/>
        </w:rPr>
        <w:t xml:space="preserve">                                     _________Максимова Н.И.</w:t>
      </w: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Pr="008F6349" w:rsidRDefault="008F6349" w:rsidP="008F6349">
      <w:pPr>
        <w:jc w:val="center"/>
        <w:rPr>
          <w:b/>
          <w:sz w:val="36"/>
          <w:szCs w:val="40"/>
        </w:rPr>
      </w:pPr>
      <w:r w:rsidRPr="008F6349">
        <w:rPr>
          <w:b/>
          <w:sz w:val="36"/>
          <w:szCs w:val="40"/>
        </w:rPr>
        <w:t>ПОЛОЖЕНИЕ</w:t>
      </w:r>
    </w:p>
    <w:p w:rsidR="008F6349" w:rsidRPr="008F6349" w:rsidRDefault="008F6349" w:rsidP="008F6349">
      <w:pPr>
        <w:jc w:val="center"/>
        <w:rPr>
          <w:b/>
          <w:sz w:val="36"/>
          <w:szCs w:val="40"/>
        </w:rPr>
      </w:pPr>
      <w:r w:rsidRPr="008F6349">
        <w:rPr>
          <w:b/>
          <w:sz w:val="36"/>
          <w:szCs w:val="40"/>
        </w:rPr>
        <w:t>Об Общем собрании трудового коллектива</w:t>
      </w:r>
    </w:p>
    <w:p w:rsidR="008F6349" w:rsidRPr="008F6349" w:rsidRDefault="008F6349" w:rsidP="008F6349">
      <w:pPr>
        <w:jc w:val="center"/>
        <w:rPr>
          <w:b/>
          <w:sz w:val="36"/>
          <w:szCs w:val="40"/>
        </w:rPr>
      </w:pPr>
      <w:r w:rsidRPr="008F6349">
        <w:rPr>
          <w:b/>
          <w:sz w:val="36"/>
          <w:szCs w:val="40"/>
        </w:rPr>
        <w:t>муниципального бюджетного дошкольного</w:t>
      </w:r>
    </w:p>
    <w:p w:rsidR="008F6349" w:rsidRPr="008F6349" w:rsidRDefault="008F6349" w:rsidP="008F6349">
      <w:pPr>
        <w:jc w:val="center"/>
        <w:rPr>
          <w:b/>
          <w:sz w:val="36"/>
          <w:szCs w:val="40"/>
        </w:rPr>
      </w:pPr>
      <w:r w:rsidRPr="008F6349">
        <w:rPr>
          <w:b/>
          <w:sz w:val="36"/>
          <w:szCs w:val="40"/>
        </w:rPr>
        <w:t>образовательного учреждения</w:t>
      </w:r>
    </w:p>
    <w:p w:rsidR="008F6349" w:rsidRPr="008F6349" w:rsidRDefault="008F6349" w:rsidP="008F6349">
      <w:pPr>
        <w:jc w:val="center"/>
        <w:rPr>
          <w:b/>
          <w:sz w:val="36"/>
          <w:szCs w:val="40"/>
        </w:rPr>
      </w:pPr>
      <w:r w:rsidRPr="008F6349">
        <w:rPr>
          <w:b/>
          <w:sz w:val="36"/>
          <w:szCs w:val="40"/>
        </w:rPr>
        <w:t>«Грачевский детский сад №1»</w:t>
      </w:r>
    </w:p>
    <w:p w:rsidR="008F6349" w:rsidRP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4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8F6349" w:rsidRDefault="008F6349" w:rsidP="008F6349">
      <w:pPr>
        <w:tabs>
          <w:tab w:val="left" w:pos="4260"/>
        </w:tabs>
        <w:jc w:val="center"/>
        <w:rPr>
          <w:rFonts w:eastAsia="Times New Roman"/>
          <w:bCs/>
          <w:sz w:val="28"/>
          <w:szCs w:val="28"/>
        </w:rPr>
      </w:pPr>
    </w:p>
    <w:p w:rsidR="008F6349" w:rsidRDefault="008F6349" w:rsidP="008F6349">
      <w:pPr>
        <w:tabs>
          <w:tab w:val="left" w:pos="4260"/>
        </w:tabs>
        <w:jc w:val="center"/>
        <w:rPr>
          <w:rFonts w:eastAsia="Times New Roman"/>
          <w:bCs/>
          <w:sz w:val="28"/>
          <w:szCs w:val="28"/>
        </w:rPr>
      </w:pPr>
    </w:p>
    <w:p w:rsidR="008F6349" w:rsidRDefault="008F6349" w:rsidP="008F6349">
      <w:pPr>
        <w:tabs>
          <w:tab w:val="left" w:pos="4260"/>
        </w:tabs>
        <w:jc w:val="center"/>
        <w:rPr>
          <w:rFonts w:eastAsia="Times New Roman"/>
          <w:bCs/>
          <w:sz w:val="28"/>
          <w:szCs w:val="28"/>
        </w:rPr>
      </w:pPr>
    </w:p>
    <w:p w:rsidR="008F6349" w:rsidRPr="008F6349" w:rsidRDefault="008F6349" w:rsidP="008F6349">
      <w:pPr>
        <w:tabs>
          <w:tab w:val="left" w:pos="4260"/>
        </w:tabs>
        <w:jc w:val="center"/>
        <w:rPr>
          <w:rFonts w:eastAsia="Times New Roman"/>
          <w:bCs/>
          <w:sz w:val="28"/>
          <w:szCs w:val="28"/>
        </w:rPr>
      </w:pPr>
      <w:r w:rsidRPr="008F6349">
        <w:rPr>
          <w:rFonts w:eastAsia="Times New Roman"/>
          <w:bCs/>
          <w:sz w:val="28"/>
          <w:szCs w:val="28"/>
        </w:rPr>
        <w:t>с. Грачевка,</w:t>
      </w:r>
      <w:r>
        <w:rPr>
          <w:rFonts w:eastAsia="Times New Roman"/>
          <w:bCs/>
          <w:sz w:val="28"/>
          <w:szCs w:val="28"/>
        </w:rPr>
        <w:t xml:space="preserve"> </w:t>
      </w:r>
      <w:r w:rsidRPr="008F6349">
        <w:rPr>
          <w:rFonts w:eastAsia="Times New Roman"/>
          <w:bCs/>
          <w:sz w:val="28"/>
          <w:szCs w:val="28"/>
        </w:rPr>
        <w:t>2020</w:t>
      </w:r>
    </w:p>
    <w:p w:rsidR="008F6349" w:rsidRDefault="008F634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</w:p>
    <w:p w:rsidR="00D03B79" w:rsidRPr="00C01516" w:rsidRDefault="00D03B79" w:rsidP="00D03B79">
      <w:pPr>
        <w:tabs>
          <w:tab w:val="left" w:pos="4260"/>
        </w:tabs>
        <w:jc w:val="center"/>
        <w:rPr>
          <w:rFonts w:eastAsia="Times New Roman"/>
          <w:b/>
          <w:bCs/>
          <w:sz w:val="28"/>
          <w:szCs w:val="28"/>
        </w:rPr>
      </w:pPr>
      <w:r w:rsidRPr="00C01516">
        <w:rPr>
          <w:rFonts w:eastAsia="Times New Roman"/>
          <w:b/>
          <w:bCs/>
          <w:sz w:val="28"/>
          <w:szCs w:val="28"/>
        </w:rPr>
        <w:lastRenderedPageBreak/>
        <w:t>1.Общие положения</w:t>
      </w:r>
    </w:p>
    <w:p w:rsidR="00D03B79" w:rsidRDefault="00D03B79" w:rsidP="00D03B79">
      <w:pPr>
        <w:ind w:firstLine="709"/>
        <w:jc w:val="both"/>
        <w:rPr>
          <w:rFonts w:eastAsia="Times New Roman"/>
          <w:sz w:val="28"/>
          <w:szCs w:val="28"/>
        </w:rPr>
      </w:pPr>
      <w:r w:rsidRPr="00C01516">
        <w:rPr>
          <w:rFonts w:eastAsia="Times New Roman"/>
          <w:sz w:val="28"/>
          <w:szCs w:val="28"/>
        </w:rPr>
        <w:t xml:space="preserve">1.1. Общее собрание </w:t>
      </w:r>
      <w:r>
        <w:rPr>
          <w:rFonts w:eastAsia="Times New Roman"/>
          <w:sz w:val="28"/>
          <w:szCs w:val="28"/>
        </w:rPr>
        <w:t xml:space="preserve">трудового коллектива </w:t>
      </w:r>
      <w:r w:rsidRPr="00C01516">
        <w:rPr>
          <w:rFonts w:eastAsia="Times New Roman"/>
          <w:sz w:val="28"/>
          <w:szCs w:val="28"/>
        </w:rPr>
        <w:t>муниципального бюджетного дошкольного образовательного учреж</w:t>
      </w:r>
      <w:r w:rsidR="00C20BCC">
        <w:rPr>
          <w:rFonts w:eastAsia="Times New Roman"/>
          <w:sz w:val="28"/>
          <w:szCs w:val="28"/>
        </w:rPr>
        <w:t>дения «Грачевский детский сад №</w:t>
      </w:r>
      <w:r w:rsidR="00C20BCC" w:rsidRPr="00C20BCC">
        <w:rPr>
          <w:rFonts w:eastAsia="Times New Roman"/>
          <w:sz w:val="28"/>
          <w:szCs w:val="28"/>
        </w:rPr>
        <w:t>1</w:t>
      </w:r>
      <w:r w:rsidRPr="00C01516">
        <w:rPr>
          <w:rFonts w:eastAsia="Times New Roman"/>
          <w:sz w:val="28"/>
          <w:szCs w:val="28"/>
        </w:rPr>
        <w:t>» (далее Учреждения) является коллегиальным органом управления Учреждения.</w:t>
      </w:r>
    </w:p>
    <w:p w:rsidR="00D03B79" w:rsidRDefault="0082005C" w:rsidP="00D03B7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1.2. В состав О</w:t>
      </w:r>
      <w:r w:rsidR="00D03B79" w:rsidRPr="00C01516">
        <w:rPr>
          <w:rFonts w:eastAsia="Times New Roman"/>
          <w:sz w:val="28"/>
          <w:szCs w:val="28"/>
        </w:rPr>
        <w:t>бщего собрания</w:t>
      </w:r>
      <w:r w:rsidR="00D03B79">
        <w:rPr>
          <w:rFonts w:eastAsia="Times New Roman"/>
          <w:sz w:val="28"/>
          <w:szCs w:val="28"/>
        </w:rPr>
        <w:t xml:space="preserve"> трудового коллектива</w:t>
      </w:r>
      <w:r w:rsidR="00D03B79" w:rsidRPr="00C01516">
        <w:rPr>
          <w:rFonts w:eastAsia="Times New Roman"/>
          <w:sz w:val="28"/>
          <w:szCs w:val="28"/>
        </w:rPr>
        <w:t xml:space="preserve"> Учреждения входят все работники Учреждения.</w:t>
      </w:r>
    </w:p>
    <w:p w:rsidR="00D03B79" w:rsidRDefault="008B7003" w:rsidP="00D03B7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Деятельность О</w:t>
      </w:r>
      <w:r w:rsidR="00D03B79" w:rsidRPr="00C01516">
        <w:rPr>
          <w:rFonts w:eastAsia="Times New Roman"/>
          <w:sz w:val="28"/>
          <w:szCs w:val="28"/>
        </w:rPr>
        <w:t>бщего собрания</w:t>
      </w:r>
      <w:r w:rsidR="00D03B79">
        <w:rPr>
          <w:rFonts w:eastAsia="Times New Roman"/>
          <w:sz w:val="28"/>
          <w:szCs w:val="28"/>
        </w:rPr>
        <w:t xml:space="preserve"> трудового коллектива</w:t>
      </w:r>
      <w:r w:rsidR="00D03B79" w:rsidRPr="00C01516">
        <w:rPr>
          <w:rFonts w:eastAsia="Times New Roman"/>
          <w:sz w:val="28"/>
          <w:szCs w:val="28"/>
        </w:rPr>
        <w:t xml:space="preserve"> Учреждения осуществляется в строгом соответствии с нормами международного права, действующего законодательством и нормативно-правовыми актами, регламентирующим образовательную деятельность:</w:t>
      </w:r>
    </w:p>
    <w:p w:rsidR="00D03B79" w:rsidRDefault="00D03B79" w:rsidP="00D03B7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01516">
        <w:rPr>
          <w:rFonts w:eastAsia="Times New Roman"/>
          <w:sz w:val="28"/>
          <w:szCs w:val="28"/>
        </w:rPr>
        <w:t>Конвенцией ООН о правах ребенка</w:t>
      </w:r>
      <w:r>
        <w:rPr>
          <w:rFonts w:eastAsia="Times New Roman"/>
          <w:sz w:val="28"/>
          <w:szCs w:val="28"/>
        </w:rPr>
        <w:t>,</w:t>
      </w:r>
    </w:p>
    <w:p w:rsidR="00D03B79" w:rsidRDefault="00D03B79" w:rsidP="00D03B7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Конституцией РФ,</w:t>
      </w:r>
    </w:p>
    <w:p w:rsidR="00D03B79" w:rsidRDefault="00D03B79" w:rsidP="00D03B7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Федеральном </w:t>
      </w:r>
      <w:r w:rsidRPr="00C01516">
        <w:rPr>
          <w:rFonts w:eastAsia="Times New Roman"/>
          <w:sz w:val="28"/>
          <w:szCs w:val="28"/>
        </w:rPr>
        <w:t>Законом</w:t>
      </w:r>
      <w:r>
        <w:rPr>
          <w:rFonts w:eastAsia="Times New Roman"/>
          <w:sz w:val="28"/>
          <w:szCs w:val="28"/>
        </w:rPr>
        <w:t xml:space="preserve"> от 29.12.2012 г. №273-ФЗ</w:t>
      </w:r>
      <w:r w:rsidRPr="00C01516">
        <w:rPr>
          <w:rFonts w:eastAsia="Times New Roman"/>
          <w:sz w:val="28"/>
          <w:szCs w:val="28"/>
        </w:rPr>
        <w:t xml:space="preserve"> «Об обра</w:t>
      </w:r>
      <w:r>
        <w:rPr>
          <w:rFonts w:eastAsia="Times New Roman"/>
          <w:sz w:val="28"/>
          <w:szCs w:val="28"/>
        </w:rPr>
        <w:t>зовании в Российской Федерации»,</w:t>
      </w:r>
    </w:p>
    <w:p w:rsidR="00D03B79" w:rsidRDefault="00D03B79" w:rsidP="00D03B7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01516">
        <w:rPr>
          <w:rFonts w:eastAsia="Times New Roman"/>
          <w:sz w:val="28"/>
          <w:szCs w:val="28"/>
        </w:rPr>
        <w:t>Граж</w:t>
      </w:r>
      <w:r>
        <w:rPr>
          <w:rFonts w:eastAsia="Times New Roman"/>
          <w:sz w:val="28"/>
          <w:szCs w:val="28"/>
        </w:rPr>
        <w:t>данским и Трудовым Кодексами РФ,</w:t>
      </w:r>
    </w:p>
    <w:p w:rsidR="00D03B79" w:rsidRDefault="00D03B79" w:rsidP="00D03B79">
      <w:pPr>
        <w:ind w:firstLine="709"/>
        <w:jc w:val="both"/>
        <w:rPr>
          <w:rFonts w:eastAsia="Times New Roman"/>
          <w:sz w:val="28"/>
          <w:szCs w:val="28"/>
        </w:rPr>
      </w:pPr>
      <w:r w:rsidRPr="00C01516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C01516">
        <w:rPr>
          <w:rFonts w:eastAsia="Times New Roman"/>
          <w:sz w:val="28"/>
          <w:szCs w:val="28"/>
        </w:rPr>
        <w:t>Указами и распоряжениями Президента РФ</w:t>
      </w:r>
      <w:r>
        <w:rPr>
          <w:rFonts w:eastAsia="Times New Roman"/>
          <w:sz w:val="28"/>
          <w:szCs w:val="28"/>
        </w:rPr>
        <w:t>, Правительства РФ,</w:t>
      </w:r>
      <w:r w:rsidRPr="00C01516">
        <w:rPr>
          <w:rFonts w:eastAsia="Times New Roman"/>
          <w:sz w:val="28"/>
          <w:szCs w:val="28"/>
        </w:rPr>
        <w:t xml:space="preserve"> Губернатора и Пра</w:t>
      </w:r>
      <w:r>
        <w:rPr>
          <w:rFonts w:eastAsia="Times New Roman"/>
          <w:sz w:val="28"/>
          <w:szCs w:val="28"/>
        </w:rPr>
        <w:t>вительства Оренбургской области,</w:t>
      </w:r>
    </w:p>
    <w:p w:rsidR="00D03B79" w:rsidRDefault="00C20BCC" w:rsidP="00D03B7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-Н</w:t>
      </w:r>
      <w:r w:rsidR="00D03B79">
        <w:rPr>
          <w:rFonts w:eastAsia="Times New Roman"/>
          <w:sz w:val="28"/>
          <w:szCs w:val="28"/>
        </w:rPr>
        <w:t>ормативно-</w:t>
      </w:r>
      <w:r w:rsidR="00D03B79" w:rsidRPr="00C01516">
        <w:rPr>
          <w:rFonts w:eastAsia="Times New Roman"/>
          <w:sz w:val="28"/>
          <w:szCs w:val="28"/>
        </w:rPr>
        <w:t>правовыми актами Министерства образования РФ, органов местного самоуправления, приказами и распоряжениями</w:t>
      </w:r>
      <w:r w:rsidR="00D03B79">
        <w:rPr>
          <w:rFonts w:eastAsia="Times New Roman"/>
          <w:sz w:val="28"/>
          <w:szCs w:val="28"/>
        </w:rPr>
        <w:t xml:space="preserve"> органов управления образования,</w:t>
      </w:r>
    </w:p>
    <w:p w:rsidR="00D03B79" w:rsidRDefault="00D03B79" w:rsidP="00D03B7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01516">
        <w:rPr>
          <w:rFonts w:eastAsia="Times New Roman"/>
          <w:sz w:val="28"/>
          <w:szCs w:val="28"/>
        </w:rPr>
        <w:t>Уставом Учреждения и настоящим Положением.</w:t>
      </w:r>
    </w:p>
    <w:p w:rsidR="00D03B79" w:rsidRDefault="008B7003" w:rsidP="00D03B7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Целями деятельности О</w:t>
      </w:r>
      <w:r w:rsidR="00D03B79" w:rsidRPr="00C01516">
        <w:rPr>
          <w:rFonts w:eastAsia="Times New Roman"/>
          <w:sz w:val="28"/>
          <w:szCs w:val="28"/>
        </w:rPr>
        <w:t>бщего собрания</w:t>
      </w:r>
      <w:r w:rsidR="00D03B79">
        <w:rPr>
          <w:rFonts w:eastAsia="Times New Roman"/>
          <w:sz w:val="28"/>
          <w:szCs w:val="28"/>
        </w:rPr>
        <w:t xml:space="preserve"> трудового коллектива</w:t>
      </w:r>
      <w:r w:rsidR="00D03B79" w:rsidRPr="00C01516">
        <w:rPr>
          <w:rFonts w:eastAsia="Times New Roman"/>
          <w:sz w:val="28"/>
          <w:szCs w:val="28"/>
        </w:rPr>
        <w:t xml:space="preserve"> Учреждения являются:</w:t>
      </w:r>
    </w:p>
    <w:p w:rsidR="00D03B79" w:rsidRDefault="00D03B79" w:rsidP="00D03B7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01516">
        <w:rPr>
          <w:rFonts w:eastAsia="Times New Roman"/>
          <w:sz w:val="28"/>
          <w:szCs w:val="28"/>
        </w:rPr>
        <w:t>осуществление самоуправленческих начал;</w:t>
      </w:r>
    </w:p>
    <w:p w:rsidR="00D03B79" w:rsidRDefault="00D03B79" w:rsidP="00D03B7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01516">
        <w:rPr>
          <w:rFonts w:eastAsia="Times New Roman"/>
          <w:sz w:val="28"/>
          <w:szCs w:val="28"/>
        </w:rPr>
        <w:t>расширение коллегиальных форм управления и воплощение в жизнь государственных общественных принципов управления;</w:t>
      </w:r>
    </w:p>
    <w:p w:rsidR="00D03B79" w:rsidRDefault="00D03B79" w:rsidP="00D03B7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01516">
        <w:rPr>
          <w:rFonts w:eastAsia="Times New Roman"/>
          <w:sz w:val="28"/>
          <w:szCs w:val="28"/>
        </w:rPr>
        <w:t>развитие инициативы трудового коллектива.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 Общее собрание трудового коллектива представляет собой основную форму непосредственного участия работников образовательной организации</w:t>
      </w:r>
      <w:r>
        <w:rPr>
          <w:sz w:val="20"/>
          <w:szCs w:val="20"/>
        </w:rPr>
        <w:t xml:space="preserve"> </w:t>
      </w:r>
      <w:r w:rsidRPr="00C01516">
        <w:rPr>
          <w:sz w:val="28"/>
          <w:szCs w:val="28"/>
        </w:rPr>
        <w:t xml:space="preserve">в </w:t>
      </w:r>
      <w:r w:rsidRPr="00C01516">
        <w:rPr>
          <w:rFonts w:eastAsia="Times New Roman"/>
          <w:sz w:val="28"/>
          <w:szCs w:val="28"/>
        </w:rPr>
        <w:t xml:space="preserve">ее управлении. </w:t>
      </w:r>
    </w:p>
    <w:p w:rsidR="00D03B79" w:rsidRDefault="00D03B79" w:rsidP="00D03B79">
      <w:pPr>
        <w:jc w:val="center"/>
        <w:rPr>
          <w:rFonts w:eastAsia="Times New Roman"/>
          <w:sz w:val="28"/>
          <w:szCs w:val="28"/>
        </w:rPr>
      </w:pPr>
      <w:r w:rsidRPr="00C01516">
        <w:rPr>
          <w:rFonts w:eastAsia="Times New Roman"/>
          <w:b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 xml:space="preserve"> </w:t>
      </w:r>
      <w:r w:rsidRPr="00C01516">
        <w:rPr>
          <w:rFonts w:eastAsia="Times New Roman"/>
          <w:b/>
          <w:bCs/>
          <w:sz w:val="28"/>
          <w:szCs w:val="28"/>
        </w:rPr>
        <w:t>Компетенция</w:t>
      </w:r>
    </w:p>
    <w:p w:rsidR="00D03B79" w:rsidRPr="00C01516" w:rsidRDefault="00D03B79" w:rsidP="00D03B7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</w:t>
      </w:r>
      <w:r w:rsidRPr="00C01516">
        <w:rPr>
          <w:rFonts w:eastAsia="Times New Roman"/>
          <w:sz w:val="28"/>
          <w:szCs w:val="28"/>
        </w:rPr>
        <w:t xml:space="preserve">компетенции </w:t>
      </w:r>
      <w:r w:rsidR="008B7003">
        <w:rPr>
          <w:rFonts w:eastAsia="Times New Roman"/>
          <w:sz w:val="28"/>
          <w:szCs w:val="28"/>
        </w:rPr>
        <w:t>О</w:t>
      </w:r>
      <w:r w:rsidRPr="00C01516">
        <w:rPr>
          <w:rFonts w:eastAsia="Times New Roman"/>
          <w:sz w:val="28"/>
          <w:szCs w:val="28"/>
        </w:rPr>
        <w:t>бщего собрания работников Учреждения относится:</w:t>
      </w:r>
    </w:p>
    <w:p w:rsidR="00D03B79" w:rsidRPr="002B602E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sz w:val="28"/>
          <w:szCs w:val="28"/>
        </w:rPr>
      </w:pPr>
      <w:r w:rsidRPr="002B602E">
        <w:rPr>
          <w:sz w:val="28"/>
          <w:szCs w:val="28"/>
        </w:rPr>
        <w:t xml:space="preserve">- </w:t>
      </w:r>
      <w:r w:rsidRPr="002B602E">
        <w:rPr>
          <w:rFonts w:eastAsia="Times New Roman"/>
          <w:sz w:val="28"/>
          <w:szCs w:val="28"/>
        </w:rPr>
        <w:t>принятия устава Учреждения, внесения в него изменений и дополнений;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sz w:val="28"/>
          <w:szCs w:val="28"/>
        </w:rPr>
      </w:pPr>
      <w:r w:rsidRPr="002B602E">
        <w:rPr>
          <w:sz w:val="28"/>
          <w:szCs w:val="28"/>
        </w:rPr>
        <w:t xml:space="preserve">- </w:t>
      </w:r>
      <w:r w:rsidRPr="002B602E">
        <w:rPr>
          <w:rFonts w:eastAsia="Times New Roman"/>
          <w:sz w:val="28"/>
          <w:szCs w:val="28"/>
        </w:rPr>
        <w:t>обсуждение и принятие плана развития Учреждения;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участия в разработке и принятии коллективного договора, правил внутреннего трудового распорядка, изменений и дополнений к ним; принятия решения о заключении коллективного договора;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формирования первичной профсоюзной организации работников Учреждения;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избрания комиссии по трудовым спорам, комиссии по установлению доплат, надбавок и материальному стимулированию;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выдвижения требований к работодателю по поводу заключения, изменения и выполнения коллективного договора, соглашений по социально-трудовым вопросам;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eastAsia="Times New Roman"/>
          <w:sz w:val="28"/>
          <w:szCs w:val="28"/>
        </w:rPr>
        <w:t>заслушивания отчетов заведующего о выполнении задач основной уставной деятельности;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разрешения конфликтных ситуаций между работниками и администрацией;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принятия решений по вопросам, не отнесенным действующим законодательством Российской Федерации к исключительной компетенции других органов.</w:t>
      </w:r>
    </w:p>
    <w:p w:rsidR="00D03B79" w:rsidRPr="00C01516" w:rsidRDefault="00D03B79" w:rsidP="00D03B79">
      <w:pPr>
        <w:tabs>
          <w:tab w:val="left" w:pos="9621"/>
        </w:tabs>
        <w:spacing w:line="232" w:lineRule="auto"/>
        <w:ind w:right="-18"/>
        <w:jc w:val="center"/>
        <w:rPr>
          <w:sz w:val="28"/>
          <w:szCs w:val="28"/>
        </w:rPr>
      </w:pPr>
      <w:r w:rsidRPr="00C01516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C01516">
        <w:rPr>
          <w:rFonts w:eastAsia="Times New Roman"/>
          <w:b/>
          <w:bCs/>
          <w:sz w:val="28"/>
          <w:szCs w:val="28"/>
        </w:rPr>
        <w:t>Состав и порядок работы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sz w:val="28"/>
          <w:szCs w:val="28"/>
        </w:rPr>
      </w:pPr>
      <w:r w:rsidRPr="00C01516">
        <w:rPr>
          <w:rFonts w:eastAsia="Times New Roman"/>
          <w:sz w:val="28"/>
          <w:szCs w:val="28"/>
        </w:rPr>
        <w:t>3.1.</w:t>
      </w:r>
      <w:r>
        <w:rPr>
          <w:rFonts w:eastAsia="Times New Roman"/>
          <w:sz w:val="28"/>
          <w:szCs w:val="28"/>
        </w:rPr>
        <w:t xml:space="preserve"> </w:t>
      </w:r>
      <w:r w:rsidRPr="00C01516">
        <w:rPr>
          <w:rFonts w:eastAsia="Times New Roman"/>
          <w:sz w:val="28"/>
          <w:szCs w:val="28"/>
        </w:rPr>
        <w:t>В со</w:t>
      </w:r>
      <w:r w:rsidR="0082005C">
        <w:rPr>
          <w:rFonts w:eastAsia="Times New Roman"/>
          <w:sz w:val="28"/>
          <w:szCs w:val="28"/>
        </w:rPr>
        <w:t>став О</w:t>
      </w:r>
      <w:r w:rsidRPr="00C01516">
        <w:rPr>
          <w:rFonts w:eastAsia="Times New Roman"/>
          <w:sz w:val="28"/>
          <w:szCs w:val="28"/>
        </w:rPr>
        <w:t>бщего собрания трудового коллектива входят все</w:t>
      </w:r>
      <w:r>
        <w:rPr>
          <w:rFonts w:eastAsia="Times New Roman"/>
          <w:sz w:val="28"/>
          <w:szCs w:val="28"/>
        </w:rPr>
        <w:t xml:space="preserve"> работники Учреждения. </w:t>
      </w:r>
      <w:r w:rsidRPr="00C01516">
        <w:rPr>
          <w:rFonts w:eastAsia="Times New Roman"/>
          <w:sz w:val="28"/>
          <w:szCs w:val="28"/>
        </w:rPr>
        <w:t>Общее собрание работников Учреждения действует бессрочно и осуществляет свою деятельность на постоянной основе.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rFonts w:eastAsia="Times New Roman"/>
          <w:sz w:val="28"/>
          <w:szCs w:val="28"/>
        </w:rPr>
      </w:pPr>
      <w:r w:rsidRPr="00C01516">
        <w:rPr>
          <w:rFonts w:eastAsia="Times New Roman"/>
          <w:sz w:val="28"/>
          <w:szCs w:val="28"/>
        </w:rPr>
        <w:t>3.2.</w:t>
      </w:r>
      <w:r>
        <w:rPr>
          <w:rFonts w:eastAsia="Times New Roman"/>
          <w:sz w:val="28"/>
          <w:szCs w:val="28"/>
        </w:rPr>
        <w:t xml:space="preserve"> </w:t>
      </w:r>
      <w:r w:rsidR="0082005C">
        <w:rPr>
          <w:rFonts w:eastAsia="Times New Roman"/>
          <w:sz w:val="28"/>
          <w:szCs w:val="28"/>
        </w:rPr>
        <w:t>Руководство О</w:t>
      </w:r>
      <w:r w:rsidRPr="00C01516">
        <w:rPr>
          <w:rFonts w:eastAsia="Times New Roman"/>
          <w:sz w:val="28"/>
          <w:szCs w:val="28"/>
        </w:rPr>
        <w:t xml:space="preserve">бщим собранием </w:t>
      </w:r>
      <w:r>
        <w:rPr>
          <w:rFonts w:eastAsia="Times New Roman"/>
          <w:sz w:val="28"/>
          <w:szCs w:val="28"/>
        </w:rPr>
        <w:t xml:space="preserve">трудового коллектива </w:t>
      </w:r>
      <w:r w:rsidRPr="00C01516">
        <w:rPr>
          <w:rFonts w:eastAsia="Times New Roman"/>
          <w:sz w:val="28"/>
          <w:szCs w:val="28"/>
        </w:rPr>
        <w:t xml:space="preserve">Учреждения осуществляет председатель, которым по должности является руководитель </w:t>
      </w:r>
      <w:r w:rsidR="0082005C">
        <w:rPr>
          <w:rFonts w:eastAsia="Times New Roman"/>
          <w:sz w:val="28"/>
          <w:szCs w:val="28"/>
        </w:rPr>
        <w:t>Учреждения. Ведение протоколов О</w:t>
      </w:r>
      <w:r w:rsidRPr="00C01516">
        <w:rPr>
          <w:rFonts w:eastAsia="Times New Roman"/>
          <w:sz w:val="28"/>
          <w:szCs w:val="28"/>
        </w:rPr>
        <w:t xml:space="preserve">бщего собрания </w:t>
      </w:r>
      <w:r>
        <w:rPr>
          <w:rFonts w:eastAsia="Times New Roman"/>
          <w:sz w:val="28"/>
          <w:szCs w:val="28"/>
        </w:rPr>
        <w:t>трудового коллектива</w:t>
      </w:r>
      <w:r w:rsidRPr="00C01516">
        <w:rPr>
          <w:rFonts w:eastAsia="Times New Roman"/>
          <w:sz w:val="28"/>
          <w:szCs w:val="28"/>
        </w:rPr>
        <w:t xml:space="preserve"> Учреждения осуществляется секретарем, который </w:t>
      </w:r>
      <w:r w:rsidR="0082005C">
        <w:rPr>
          <w:rFonts w:eastAsia="Times New Roman"/>
          <w:sz w:val="28"/>
          <w:szCs w:val="28"/>
        </w:rPr>
        <w:t>избирается на первом заседании О</w:t>
      </w:r>
      <w:r w:rsidRPr="00C01516">
        <w:rPr>
          <w:rFonts w:eastAsia="Times New Roman"/>
          <w:sz w:val="28"/>
          <w:szCs w:val="28"/>
        </w:rPr>
        <w:t>бщего собрания работников Учрежд</w:t>
      </w:r>
      <w:r w:rsidR="009812F0">
        <w:rPr>
          <w:rFonts w:eastAsia="Times New Roman"/>
          <w:sz w:val="28"/>
          <w:szCs w:val="28"/>
        </w:rPr>
        <w:t xml:space="preserve">ения сроком на один учебный </w:t>
      </w:r>
      <w:r w:rsidRPr="00C01516">
        <w:rPr>
          <w:rFonts w:eastAsia="Times New Roman"/>
          <w:sz w:val="28"/>
          <w:szCs w:val="28"/>
        </w:rPr>
        <w:t>год и выполняет функц</w:t>
      </w:r>
      <w:r w:rsidR="0082005C">
        <w:rPr>
          <w:rFonts w:eastAsia="Times New Roman"/>
          <w:sz w:val="28"/>
          <w:szCs w:val="28"/>
        </w:rPr>
        <w:t>ии по протоколированию решений О</w:t>
      </w:r>
      <w:r w:rsidRPr="00C01516">
        <w:rPr>
          <w:rFonts w:eastAsia="Times New Roman"/>
          <w:sz w:val="28"/>
          <w:szCs w:val="28"/>
        </w:rPr>
        <w:t xml:space="preserve">бщего собрания </w:t>
      </w:r>
      <w:r>
        <w:rPr>
          <w:rFonts w:eastAsia="Times New Roman"/>
          <w:sz w:val="28"/>
          <w:szCs w:val="28"/>
        </w:rPr>
        <w:t>трудового коллектива</w:t>
      </w:r>
      <w:r w:rsidRPr="00C01516">
        <w:rPr>
          <w:rFonts w:eastAsia="Times New Roman"/>
          <w:sz w:val="28"/>
          <w:szCs w:val="28"/>
        </w:rPr>
        <w:t xml:space="preserve"> Учрежд</w:t>
      </w:r>
      <w:r w:rsidR="0082005C">
        <w:rPr>
          <w:rFonts w:eastAsia="Times New Roman"/>
          <w:sz w:val="28"/>
          <w:szCs w:val="28"/>
        </w:rPr>
        <w:t>ения. Председатель и секретарь О</w:t>
      </w:r>
      <w:r w:rsidRPr="00C01516">
        <w:rPr>
          <w:rFonts w:eastAsia="Times New Roman"/>
          <w:sz w:val="28"/>
          <w:szCs w:val="28"/>
        </w:rPr>
        <w:t xml:space="preserve">бщего собрания </w:t>
      </w:r>
      <w:r>
        <w:rPr>
          <w:rFonts w:eastAsia="Times New Roman"/>
          <w:sz w:val="28"/>
          <w:szCs w:val="28"/>
        </w:rPr>
        <w:t>трудового коллектива</w:t>
      </w:r>
      <w:r w:rsidRPr="00C01516">
        <w:rPr>
          <w:rFonts w:eastAsia="Times New Roman"/>
          <w:sz w:val="28"/>
          <w:szCs w:val="28"/>
        </w:rPr>
        <w:t xml:space="preserve"> Учреждения выполняют свои обязанности на общественных началах.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sz w:val="28"/>
          <w:szCs w:val="28"/>
        </w:rPr>
      </w:pPr>
      <w:r w:rsidRPr="00C01516">
        <w:rPr>
          <w:rFonts w:eastAsia="Times New Roman"/>
          <w:sz w:val="28"/>
          <w:szCs w:val="28"/>
        </w:rPr>
        <w:t>3.3.</w:t>
      </w:r>
      <w:r>
        <w:rPr>
          <w:rFonts w:eastAsia="Times New Roman"/>
          <w:sz w:val="28"/>
          <w:szCs w:val="28"/>
        </w:rPr>
        <w:t xml:space="preserve"> </w:t>
      </w:r>
      <w:r w:rsidRPr="00C01516">
        <w:rPr>
          <w:rFonts w:eastAsia="Times New Roman"/>
          <w:sz w:val="28"/>
          <w:szCs w:val="28"/>
        </w:rPr>
        <w:t>Предс</w:t>
      </w:r>
      <w:r w:rsidR="0082005C">
        <w:rPr>
          <w:rFonts w:eastAsia="Times New Roman"/>
          <w:sz w:val="28"/>
          <w:szCs w:val="28"/>
        </w:rPr>
        <w:t>едатель О</w:t>
      </w:r>
      <w:r w:rsidRPr="00C01516">
        <w:rPr>
          <w:rFonts w:eastAsia="Times New Roman"/>
          <w:sz w:val="28"/>
          <w:szCs w:val="28"/>
        </w:rPr>
        <w:t xml:space="preserve">бщего собрания </w:t>
      </w:r>
      <w:r>
        <w:rPr>
          <w:rFonts w:eastAsia="Times New Roman"/>
          <w:sz w:val="28"/>
          <w:szCs w:val="28"/>
        </w:rPr>
        <w:t>трудового коллектива</w:t>
      </w:r>
      <w:r w:rsidRPr="00C01516">
        <w:rPr>
          <w:rFonts w:eastAsia="Times New Roman"/>
          <w:sz w:val="28"/>
          <w:szCs w:val="28"/>
        </w:rPr>
        <w:t xml:space="preserve"> Учреждения: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05C">
        <w:rPr>
          <w:rFonts w:eastAsia="Times New Roman"/>
          <w:sz w:val="28"/>
          <w:szCs w:val="28"/>
        </w:rPr>
        <w:t>организует деятельность О</w:t>
      </w:r>
      <w:r w:rsidRPr="00C01516">
        <w:rPr>
          <w:rFonts w:eastAsia="Times New Roman"/>
          <w:sz w:val="28"/>
          <w:szCs w:val="28"/>
        </w:rPr>
        <w:t xml:space="preserve">бщего собрания </w:t>
      </w:r>
      <w:r>
        <w:rPr>
          <w:rFonts w:eastAsia="Times New Roman"/>
          <w:sz w:val="28"/>
          <w:szCs w:val="28"/>
        </w:rPr>
        <w:t>трудового коллектива</w:t>
      </w:r>
      <w:r w:rsidRPr="00C01516">
        <w:rPr>
          <w:rFonts w:eastAsia="Times New Roman"/>
          <w:sz w:val="28"/>
          <w:szCs w:val="28"/>
        </w:rPr>
        <w:t xml:space="preserve"> Учреждения;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2005C">
        <w:rPr>
          <w:rFonts w:eastAsia="Times New Roman"/>
          <w:sz w:val="28"/>
          <w:szCs w:val="28"/>
        </w:rPr>
        <w:t>информирует членов О</w:t>
      </w:r>
      <w:r w:rsidRPr="00C01516">
        <w:rPr>
          <w:rFonts w:eastAsia="Times New Roman"/>
          <w:sz w:val="28"/>
          <w:szCs w:val="28"/>
        </w:rPr>
        <w:t xml:space="preserve">бщего собрания </w:t>
      </w:r>
      <w:r>
        <w:rPr>
          <w:rFonts w:eastAsia="Times New Roman"/>
          <w:sz w:val="28"/>
          <w:szCs w:val="28"/>
        </w:rPr>
        <w:t>трудового коллектива</w:t>
      </w:r>
      <w:r w:rsidRPr="00C01516">
        <w:rPr>
          <w:rFonts w:eastAsia="Times New Roman"/>
          <w:sz w:val="28"/>
          <w:szCs w:val="28"/>
        </w:rPr>
        <w:t xml:space="preserve"> Учреждения о предстоящем заседании не менее чем за 2 дня до планируемой даты</w:t>
      </w:r>
      <w:r>
        <w:rPr>
          <w:sz w:val="28"/>
          <w:szCs w:val="28"/>
        </w:rPr>
        <w:t xml:space="preserve"> </w:t>
      </w:r>
      <w:r w:rsidRPr="00C01516">
        <w:rPr>
          <w:rFonts w:eastAsia="Times New Roman"/>
          <w:sz w:val="28"/>
          <w:szCs w:val="28"/>
        </w:rPr>
        <w:t>проведения заседания;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rFonts w:eastAsia="Courier New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01516">
        <w:rPr>
          <w:rFonts w:eastAsia="Times New Roman"/>
          <w:sz w:val="28"/>
          <w:szCs w:val="28"/>
        </w:rPr>
        <w:t>организует под</w:t>
      </w:r>
      <w:r w:rsidR="0082005C">
        <w:rPr>
          <w:rFonts w:eastAsia="Times New Roman"/>
          <w:sz w:val="28"/>
          <w:szCs w:val="28"/>
        </w:rPr>
        <w:t>готовку и проведение заседания О</w:t>
      </w:r>
      <w:r w:rsidRPr="00C01516">
        <w:rPr>
          <w:rFonts w:eastAsia="Times New Roman"/>
          <w:sz w:val="28"/>
          <w:szCs w:val="28"/>
        </w:rPr>
        <w:t>бщего собрания работников Учреждения за 2 дня до его проведения;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rFonts w:eastAsia="Times New Roman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определяет повестку дня;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rFonts w:eastAsia="Courier New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01516">
        <w:rPr>
          <w:rFonts w:eastAsia="Times New Roman"/>
          <w:sz w:val="28"/>
          <w:szCs w:val="28"/>
        </w:rPr>
        <w:t>контролирует выполнение решений.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rFonts w:eastAsia="Courier New"/>
          <w:sz w:val="28"/>
          <w:szCs w:val="28"/>
        </w:rPr>
      </w:pPr>
      <w:r w:rsidRPr="00C01516">
        <w:rPr>
          <w:rFonts w:eastAsia="Times New Roman"/>
          <w:sz w:val="28"/>
          <w:szCs w:val="28"/>
        </w:rPr>
        <w:t>3.4.</w:t>
      </w:r>
      <w:r>
        <w:rPr>
          <w:rFonts w:eastAsia="Times New Roman"/>
          <w:sz w:val="28"/>
          <w:szCs w:val="28"/>
        </w:rPr>
        <w:t xml:space="preserve"> </w:t>
      </w:r>
      <w:r w:rsidRPr="00C01516">
        <w:rPr>
          <w:rFonts w:eastAsia="Times New Roman"/>
          <w:sz w:val="28"/>
          <w:szCs w:val="28"/>
        </w:rPr>
        <w:t xml:space="preserve">Общее собрание </w:t>
      </w:r>
      <w:r>
        <w:rPr>
          <w:rFonts w:eastAsia="Times New Roman"/>
          <w:sz w:val="28"/>
          <w:szCs w:val="28"/>
        </w:rPr>
        <w:t>трудового коллектива</w:t>
      </w:r>
      <w:r w:rsidRPr="00C01516">
        <w:rPr>
          <w:rFonts w:eastAsia="Times New Roman"/>
          <w:sz w:val="28"/>
          <w:szCs w:val="28"/>
        </w:rPr>
        <w:t xml:space="preserve"> Учреждения собирается его председателем по мере необходимости, но не реже двух раз в год.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rFonts w:eastAsia="Courier New"/>
          <w:sz w:val="28"/>
          <w:szCs w:val="28"/>
        </w:rPr>
      </w:pPr>
      <w:r w:rsidRPr="00C01516">
        <w:rPr>
          <w:rFonts w:eastAsia="Times New Roman"/>
          <w:sz w:val="28"/>
          <w:szCs w:val="28"/>
        </w:rPr>
        <w:t>3.5.</w:t>
      </w:r>
      <w:r>
        <w:rPr>
          <w:rFonts w:eastAsia="Times New Roman"/>
          <w:sz w:val="28"/>
          <w:szCs w:val="28"/>
        </w:rPr>
        <w:t xml:space="preserve"> </w:t>
      </w:r>
      <w:r w:rsidR="0082005C">
        <w:rPr>
          <w:rFonts w:eastAsia="Times New Roman"/>
          <w:sz w:val="28"/>
          <w:szCs w:val="28"/>
        </w:rPr>
        <w:t>Деятельность О</w:t>
      </w:r>
      <w:r w:rsidRPr="00C01516">
        <w:rPr>
          <w:rFonts w:eastAsia="Times New Roman"/>
          <w:sz w:val="28"/>
          <w:szCs w:val="28"/>
        </w:rPr>
        <w:t xml:space="preserve">бщего собрания </w:t>
      </w:r>
      <w:r>
        <w:rPr>
          <w:rFonts w:eastAsia="Times New Roman"/>
          <w:sz w:val="28"/>
          <w:szCs w:val="28"/>
        </w:rPr>
        <w:t>трудового коллектива</w:t>
      </w:r>
      <w:r w:rsidRPr="00C01516">
        <w:rPr>
          <w:rFonts w:eastAsia="Times New Roman"/>
          <w:sz w:val="28"/>
          <w:szCs w:val="28"/>
        </w:rPr>
        <w:t xml:space="preserve"> Учреждения осуществляется по принятому на учебный год плану.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rFonts w:eastAsia="Courier New"/>
          <w:sz w:val="28"/>
          <w:szCs w:val="28"/>
        </w:rPr>
      </w:pPr>
      <w:r w:rsidRPr="00C01516">
        <w:rPr>
          <w:rFonts w:eastAsia="Times New Roman"/>
          <w:sz w:val="28"/>
          <w:szCs w:val="28"/>
        </w:rPr>
        <w:t>3.6.</w:t>
      </w:r>
      <w:r>
        <w:rPr>
          <w:rFonts w:eastAsia="Times New Roman"/>
          <w:sz w:val="28"/>
          <w:szCs w:val="28"/>
        </w:rPr>
        <w:t xml:space="preserve"> </w:t>
      </w:r>
      <w:r w:rsidRPr="00C01516">
        <w:rPr>
          <w:rFonts w:eastAsia="Times New Roman"/>
          <w:sz w:val="28"/>
          <w:szCs w:val="28"/>
        </w:rPr>
        <w:t xml:space="preserve">Общее собрание </w:t>
      </w:r>
      <w:r>
        <w:rPr>
          <w:rFonts w:eastAsia="Times New Roman"/>
          <w:sz w:val="28"/>
          <w:szCs w:val="28"/>
        </w:rPr>
        <w:t>трудового коллектива</w:t>
      </w:r>
      <w:r w:rsidRPr="00C01516">
        <w:rPr>
          <w:rFonts w:eastAsia="Times New Roman"/>
          <w:sz w:val="28"/>
          <w:szCs w:val="28"/>
        </w:rPr>
        <w:t xml:space="preserve"> Учреждения считается правомочным, если на нем присутствует не менее</w:t>
      </w:r>
      <w:r w:rsidR="000B2131">
        <w:rPr>
          <w:rFonts w:eastAsia="Times New Roman"/>
          <w:sz w:val="28"/>
          <w:szCs w:val="28"/>
        </w:rPr>
        <w:t xml:space="preserve"> двух третей списочного состава работников</w:t>
      </w:r>
      <w:r w:rsidRPr="00C01516">
        <w:rPr>
          <w:rFonts w:eastAsia="Times New Roman"/>
          <w:sz w:val="28"/>
          <w:szCs w:val="28"/>
        </w:rPr>
        <w:t xml:space="preserve"> Учреждения.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rFonts w:eastAsia="Courier New"/>
          <w:sz w:val="28"/>
          <w:szCs w:val="28"/>
        </w:rPr>
      </w:pPr>
      <w:r w:rsidRPr="00C01516">
        <w:rPr>
          <w:rFonts w:eastAsia="Times New Roman"/>
          <w:sz w:val="28"/>
          <w:szCs w:val="28"/>
        </w:rPr>
        <w:t>3.7.</w:t>
      </w:r>
      <w:r>
        <w:rPr>
          <w:rFonts w:eastAsia="Times New Roman"/>
          <w:sz w:val="28"/>
          <w:szCs w:val="28"/>
        </w:rPr>
        <w:t xml:space="preserve"> </w:t>
      </w:r>
      <w:r w:rsidR="0082005C">
        <w:rPr>
          <w:rFonts w:eastAsia="Times New Roman"/>
          <w:sz w:val="28"/>
          <w:szCs w:val="28"/>
        </w:rPr>
        <w:t>Решения О</w:t>
      </w:r>
      <w:r w:rsidRPr="00C01516">
        <w:rPr>
          <w:rFonts w:eastAsia="Times New Roman"/>
          <w:sz w:val="28"/>
          <w:szCs w:val="28"/>
        </w:rPr>
        <w:t xml:space="preserve">бщего собрания </w:t>
      </w:r>
      <w:r>
        <w:rPr>
          <w:rFonts w:eastAsia="Times New Roman"/>
          <w:sz w:val="28"/>
          <w:szCs w:val="28"/>
        </w:rPr>
        <w:t>трудового коллектива</w:t>
      </w:r>
      <w:r w:rsidRPr="00C01516">
        <w:rPr>
          <w:rFonts w:eastAsia="Times New Roman"/>
          <w:sz w:val="28"/>
          <w:szCs w:val="28"/>
        </w:rPr>
        <w:t xml:space="preserve"> Учреждения принимаются открытым голосованием</w:t>
      </w:r>
      <w:r w:rsidR="000B2131">
        <w:rPr>
          <w:rFonts w:eastAsia="Times New Roman"/>
          <w:sz w:val="28"/>
          <w:szCs w:val="28"/>
        </w:rPr>
        <w:t xml:space="preserve"> простым большинством голосов</w:t>
      </w:r>
      <w:r w:rsidRPr="00C01516">
        <w:rPr>
          <w:rFonts w:eastAsia="Times New Roman"/>
          <w:sz w:val="28"/>
          <w:szCs w:val="28"/>
        </w:rPr>
        <w:t>.</w:t>
      </w:r>
    </w:p>
    <w:p w:rsidR="00D03B79" w:rsidRDefault="0082005C" w:rsidP="00D03B79">
      <w:pPr>
        <w:tabs>
          <w:tab w:val="left" w:pos="9621"/>
        </w:tabs>
        <w:spacing w:line="232" w:lineRule="auto"/>
        <w:ind w:right="-18" w:firstLine="709"/>
        <w:jc w:val="both"/>
        <w:rPr>
          <w:rFonts w:eastAsia="Courier New"/>
          <w:sz w:val="28"/>
          <w:szCs w:val="28"/>
        </w:rPr>
      </w:pPr>
      <w:r>
        <w:rPr>
          <w:rFonts w:eastAsia="Times New Roman"/>
          <w:sz w:val="28"/>
          <w:szCs w:val="28"/>
        </w:rPr>
        <w:t>Решения О</w:t>
      </w:r>
      <w:r w:rsidR="00D03B79" w:rsidRPr="00C01516">
        <w:rPr>
          <w:rFonts w:eastAsia="Times New Roman"/>
          <w:sz w:val="28"/>
          <w:szCs w:val="28"/>
        </w:rPr>
        <w:t xml:space="preserve">бщего собрания </w:t>
      </w:r>
      <w:r w:rsidR="00D03B79">
        <w:rPr>
          <w:rFonts w:eastAsia="Times New Roman"/>
          <w:sz w:val="28"/>
          <w:szCs w:val="28"/>
        </w:rPr>
        <w:t>трудового коллектива</w:t>
      </w:r>
      <w:r w:rsidR="00D03B79" w:rsidRPr="00C01516">
        <w:rPr>
          <w:rFonts w:eastAsia="Times New Roman"/>
          <w:sz w:val="28"/>
          <w:szCs w:val="28"/>
        </w:rPr>
        <w:t xml:space="preserve"> Учреждения:</w:t>
      </w:r>
    </w:p>
    <w:p w:rsidR="00D03B79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- </w:t>
      </w:r>
      <w:r w:rsidRPr="00C01516">
        <w:rPr>
          <w:rFonts w:eastAsia="Times New Roman"/>
          <w:sz w:val="28"/>
          <w:szCs w:val="28"/>
        </w:rPr>
        <w:t>считаются принятыми, если за них проголосовало не менее 2</w:t>
      </w:r>
      <w:r w:rsidR="008B7003">
        <w:rPr>
          <w:rFonts w:eastAsia="Times New Roman"/>
          <w:sz w:val="28"/>
          <w:szCs w:val="28"/>
        </w:rPr>
        <w:t>/3 присутствующих на заседании О</w:t>
      </w:r>
      <w:r w:rsidRPr="00C01516">
        <w:rPr>
          <w:rFonts w:eastAsia="Times New Roman"/>
          <w:sz w:val="28"/>
          <w:szCs w:val="28"/>
        </w:rPr>
        <w:t xml:space="preserve">бщего собрания </w:t>
      </w:r>
      <w:r>
        <w:rPr>
          <w:rFonts w:eastAsia="Times New Roman"/>
          <w:sz w:val="28"/>
          <w:szCs w:val="28"/>
        </w:rPr>
        <w:t>трудового коллектива</w:t>
      </w:r>
      <w:r w:rsidRPr="00C01516">
        <w:rPr>
          <w:rFonts w:eastAsia="Times New Roman"/>
          <w:sz w:val="28"/>
          <w:szCs w:val="28"/>
        </w:rPr>
        <w:t xml:space="preserve"> Учреждения;</w:t>
      </w:r>
    </w:p>
    <w:p w:rsidR="00D03B79" w:rsidRPr="003D7EBF" w:rsidRDefault="00D03B79" w:rsidP="00D03B79">
      <w:pPr>
        <w:tabs>
          <w:tab w:val="left" w:pos="9621"/>
        </w:tabs>
        <w:spacing w:line="232" w:lineRule="auto"/>
        <w:ind w:right="-18" w:firstLine="709"/>
        <w:jc w:val="both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  <w:t xml:space="preserve">- </w:t>
      </w:r>
      <w:r w:rsidRPr="00C01516">
        <w:rPr>
          <w:rFonts w:eastAsia="Times New Roman"/>
          <w:sz w:val="28"/>
          <w:szCs w:val="28"/>
        </w:rPr>
        <w:t xml:space="preserve">после принятия носят рекомендательный характер, а после утверждения руководителем Учреждения становятся обязательными для исполнения от </w:t>
      </w:r>
      <w:r w:rsidRPr="00C01516">
        <w:rPr>
          <w:rFonts w:eastAsia="Times New Roman"/>
          <w:sz w:val="28"/>
          <w:szCs w:val="28"/>
        </w:rPr>
        <w:lastRenderedPageBreak/>
        <w:t>имени Учреждения;</w:t>
      </w:r>
      <w:r>
        <w:rPr>
          <w:rFonts w:eastAsia="Courier New"/>
          <w:sz w:val="28"/>
          <w:szCs w:val="28"/>
        </w:rPr>
        <w:t xml:space="preserve">- </w:t>
      </w:r>
      <w:r w:rsidRPr="00C01516">
        <w:rPr>
          <w:rFonts w:eastAsia="Times New Roman"/>
          <w:sz w:val="28"/>
          <w:szCs w:val="28"/>
        </w:rPr>
        <w:t>доводятся под подпись до всего трудового коллектива Учреждения в течение 10 календарных дней после прошедшего заседания.</w:t>
      </w:r>
    </w:p>
    <w:p w:rsidR="00D03B79" w:rsidRDefault="00D03B79" w:rsidP="00D03B79">
      <w:pPr>
        <w:ind w:firstLine="709"/>
        <w:jc w:val="both"/>
        <w:rPr>
          <w:sz w:val="28"/>
          <w:szCs w:val="28"/>
        </w:rPr>
      </w:pPr>
      <w:r w:rsidRPr="00C01516">
        <w:rPr>
          <w:rFonts w:eastAsia="Times New Roman"/>
          <w:sz w:val="28"/>
          <w:szCs w:val="28"/>
        </w:rPr>
        <w:t>3.8.</w:t>
      </w:r>
      <w:r>
        <w:rPr>
          <w:rFonts w:eastAsia="Times New Roman"/>
          <w:sz w:val="28"/>
          <w:szCs w:val="28"/>
        </w:rPr>
        <w:t xml:space="preserve"> </w:t>
      </w:r>
      <w:r w:rsidR="0082005C">
        <w:rPr>
          <w:rFonts w:eastAsia="Times New Roman"/>
          <w:sz w:val="28"/>
          <w:szCs w:val="28"/>
        </w:rPr>
        <w:t>На заседания О</w:t>
      </w:r>
      <w:r w:rsidRPr="00C01516">
        <w:rPr>
          <w:rFonts w:eastAsia="Times New Roman"/>
          <w:sz w:val="28"/>
          <w:szCs w:val="28"/>
        </w:rPr>
        <w:t xml:space="preserve">бщего </w:t>
      </w:r>
      <w:r>
        <w:rPr>
          <w:rFonts w:eastAsia="Times New Roman"/>
          <w:sz w:val="28"/>
          <w:szCs w:val="28"/>
        </w:rPr>
        <w:t>собрания трудового коллектива</w:t>
      </w:r>
      <w:r w:rsidRPr="00C01516">
        <w:rPr>
          <w:rFonts w:eastAsia="Times New Roman"/>
          <w:sz w:val="28"/>
          <w:szCs w:val="28"/>
        </w:rPr>
        <w:t xml:space="preserve"> Учреждения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</w:t>
      </w:r>
      <w:r>
        <w:rPr>
          <w:rFonts w:eastAsia="Times New Roman"/>
          <w:sz w:val="28"/>
          <w:szCs w:val="28"/>
        </w:rPr>
        <w:t>п</w:t>
      </w:r>
      <w:r w:rsidRPr="00C01516">
        <w:rPr>
          <w:rFonts w:eastAsia="Times New Roman"/>
          <w:sz w:val="28"/>
          <w:szCs w:val="28"/>
        </w:rPr>
        <w:t>редложения и заявления, участвовать в обсуждении вопросов, находящихся в их компетенции.</w:t>
      </w:r>
    </w:p>
    <w:p w:rsidR="00D03B79" w:rsidRDefault="00D03B79" w:rsidP="00D03B79">
      <w:pPr>
        <w:ind w:firstLine="709"/>
        <w:jc w:val="both"/>
        <w:rPr>
          <w:sz w:val="28"/>
          <w:szCs w:val="28"/>
        </w:rPr>
      </w:pPr>
      <w:r w:rsidRPr="00C01516">
        <w:rPr>
          <w:rFonts w:eastAsia="Times New Roman"/>
          <w:sz w:val="28"/>
          <w:szCs w:val="28"/>
        </w:rPr>
        <w:t>3.9.</w:t>
      </w:r>
      <w:r>
        <w:rPr>
          <w:rFonts w:eastAsia="Times New Roman"/>
          <w:sz w:val="28"/>
          <w:szCs w:val="28"/>
        </w:rPr>
        <w:t xml:space="preserve"> </w:t>
      </w:r>
      <w:r w:rsidRPr="00C01516">
        <w:rPr>
          <w:rFonts w:eastAsia="Times New Roman"/>
          <w:sz w:val="28"/>
          <w:szCs w:val="28"/>
        </w:rPr>
        <w:t xml:space="preserve">Общее собрание </w:t>
      </w:r>
      <w:r>
        <w:rPr>
          <w:rFonts w:eastAsia="Times New Roman"/>
          <w:sz w:val="28"/>
          <w:szCs w:val="28"/>
        </w:rPr>
        <w:t>трудового коллектива</w:t>
      </w:r>
      <w:r w:rsidRPr="00C01516">
        <w:rPr>
          <w:rFonts w:eastAsia="Times New Roman"/>
          <w:sz w:val="28"/>
          <w:szCs w:val="28"/>
        </w:rPr>
        <w:t xml:space="preserve"> Учреждения наделено полномочиями выступать от имени Учреждения по предварительному согласованию с руководителем Учреждения, а именно:</w:t>
      </w:r>
    </w:p>
    <w:p w:rsidR="00D03B79" w:rsidRDefault="00D03B79" w:rsidP="00D03B79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516">
        <w:rPr>
          <w:rFonts w:eastAsia="Times New Roman"/>
          <w:sz w:val="28"/>
          <w:szCs w:val="28"/>
        </w:rPr>
        <w:t>представлять интересы Учреждения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</w:t>
      </w:r>
      <w:r>
        <w:rPr>
          <w:rFonts w:eastAsia="Times New Roman"/>
          <w:sz w:val="28"/>
          <w:szCs w:val="28"/>
        </w:rPr>
        <w:t>ениями, предложениями, жалобами;</w:t>
      </w:r>
    </w:p>
    <w:p w:rsidR="00D03B79" w:rsidRDefault="00D03B79" w:rsidP="00D03B79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C01516">
        <w:rPr>
          <w:rFonts w:eastAsia="Times New Roman"/>
          <w:sz w:val="28"/>
          <w:szCs w:val="28"/>
        </w:rPr>
        <w:t>защищать права и законные интересы Учреждения всеми допустимыми законом способами, в том числе в судах.</w:t>
      </w:r>
    </w:p>
    <w:p w:rsidR="00D03B79" w:rsidRPr="00C01516" w:rsidRDefault="00D03B79" w:rsidP="00D03B79">
      <w:pPr>
        <w:jc w:val="center"/>
        <w:rPr>
          <w:sz w:val="28"/>
          <w:szCs w:val="28"/>
        </w:rPr>
      </w:pPr>
      <w:r w:rsidRPr="00C01516">
        <w:rPr>
          <w:rFonts w:eastAsia="Times New Roman"/>
          <w:b/>
          <w:bCs/>
          <w:sz w:val="28"/>
          <w:szCs w:val="28"/>
        </w:rPr>
        <w:t>4. Права</w:t>
      </w:r>
    </w:p>
    <w:p w:rsidR="00D03B79" w:rsidRDefault="00D03B79" w:rsidP="00D03B79">
      <w:pPr>
        <w:ind w:firstLine="709"/>
        <w:jc w:val="both"/>
        <w:rPr>
          <w:sz w:val="28"/>
          <w:szCs w:val="28"/>
        </w:rPr>
      </w:pPr>
      <w:r w:rsidRPr="00C01516">
        <w:rPr>
          <w:rFonts w:eastAsia="Times New Roman"/>
          <w:sz w:val="28"/>
          <w:szCs w:val="28"/>
        </w:rPr>
        <w:t>4.1</w:t>
      </w:r>
      <w:r>
        <w:rPr>
          <w:rFonts w:eastAsia="Times New Roman"/>
          <w:sz w:val="28"/>
          <w:szCs w:val="28"/>
        </w:rPr>
        <w:t>.</w:t>
      </w:r>
      <w:r w:rsidRPr="00C01516">
        <w:rPr>
          <w:rFonts w:eastAsia="Times New Roman"/>
          <w:sz w:val="28"/>
          <w:szCs w:val="28"/>
        </w:rPr>
        <w:t xml:space="preserve"> Создавать временные или постоянные комиссии, решающие конфликтные вопросы о труде и трудовых взаимоотношений в коллективе.</w:t>
      </w:r>
    </w:p>
    <w:p w:rsidR="00D03B79" w:rsidRDefault="00D03B79" w:rsidP="00D03B79">
      <w:pPr>
        <w:ind w:firstLine="709"/>
        <w:jc w:val="both"/>
        <w:rPr>
          <w:sz w:val="28"/>
          <w:szCs w:val="28"/>
        </w:rPr>
      </w:pPr>
      <w:r w:rsidRPr="00C01516">
        <w:rPr>
          <w:rFonts w:eastAsia="Times New Roman"/>
          <w:sz w:val="28"/>
          <w:szCs w:val="28"/>
        </w:rPr>
        <w:t>4.2</w:t>
      </w:r>
      <w:r>
        <w:rPr>
          <w:rFonts w:eastAsia="Times New Roman"/>
          <w:sz w:val="28"/>
          <w:szCs w:val="28"/>
        </w:rPr>
        <w:t xml:space="preserve">. </w:t>
      </w:r>
      <w:r w:rsidRPr="00C01516">
        <w:rPr>
          <w:rFonts w:eastAsia="Times New Roman"/>
          <w:sz w:val="28"/>
          <w:szCs w:val="28"/>
        </w:rPr>
        <w:t>Вносить изменения и дополнения в Коллективный договор Учреждения.</w:t>
      </w:r>
    </w:p>
    <w:p w:rsidR="00D03B79" w:rsidRDefault="00D03B79" w:rsidP="00D03B79">
      <w:pPr>
        <w:ind w:firstLine="709"/>
        <w:jc w:val="both"/>
        <w:rPr>
          <w:sz w:val="28"/>
          <w:szCs w:val="28"/>
        </w:rPr>
      </w:pPr>
      <w:r w:rsidRPr="00C01516">
        <w:rPr>
          <w:rFonts w:eastAsia="Times New Roman"/>
          <w:sz w:val="28"/>
          <w:szCs w:val="28"/>
        </w:rPr>
        <w:t>4.3</w:t>
      </w:r>
      <w:r>
        <w:rPr>
          <w:rFonts w:eastAsia="Times New Roman"/>
          <w:sz w:val="28"/>
          <w:szCs w:val="28"/>
        </w:rPr>
        <w:t xml:space="preserve">. </w:t>
      </w:r>
      <w:r w:rsidRPr="00C01516">
        <w:rPr>
          <w:rFonts w:eastAsia="Times New Roman"/>
          <w:sz w:val="28"/>
          <w:szCs w:val="28"/>
        </w:rPr>
        <w:t>Вносить предложения о рассмотрении на собрании отдельных вопросов общественной жизни работников Учреждения.</w:t>
      </w:r>
    </w:p>
    <w:p w:rsidR="00D03B79" w:rsidRPr="003D7EBF" w:rsidRDefault="00D03B79" w:rsidP="00D03B79">
      <w:pPr>
        <w:jc w:val="center"/>
        <w:rPr>
          <w:sz w:val="28"/>
          <w:szCs w:val="28"/>
        </w:rPr>
      </w:pPr>
      <w:r w:rsidRPr="003D7EBF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C01516">
        <w:rPr>
          <w:rFonts w:eastAsia="Times New Roman"/>
          <w:b/>
          <w:bCs/>
          <w:sz w:val="28"/>
          <w:szCs w:val="28"/>
        </w:rPr>
        <w:t>Делопроизводство</w:t>
      </w:r>
    </w:p>
    <w:p w:rsidR="00D03B79" w:rsidRDefault="00D03B79" w:rsidP="00D03B79">
      <w:pPr>
        <w:ind w:firstLine="709"/>
        <w:jc w:val="both"/>
        <w:rPr>
          <w:sz w:val="28"/>
          <w:szCs w:val="28"/>
        </w:rPr>
      </w:pPr>
      <w:r w:rsidRPr="00C01516">
        <w:rPr>
          <w:rFonts w:eastAsia="Times New Roman"/>
          <w:sz w:val="28"/>
          <w:szCs w:val="28"/>
        </w:rPr>
        <w:t>5.1</w:t>
      </w:r>
      <w:r>
        <w:rPr>
          <w:rFonts w:eastAsia="Times New Roman"/>
          <w:sz w:val="28"/>
          <w:szCs w:val="28"/>
        </w:rPr>
        <w:t>.</w:t>
      </w:r>
      <w:r w:rsidR="0082005C">
        <w:rPr>
          <w:rFonts w:eastAsia="Times New Roman"/>
          <w:sz w:val="28"/>
          <w:szCs w:val="28"/>
        </w:rPr>
        <w:t xml:space="preserve"> Заседания О</w:t>
      </w:r>
      <w:r w:rsidRPr="00C01516">
        <w:rPr>
          <w:rFonts w:eastAsia="Times New Roman"/>
          <w:sz w:val="28"/>
          <w:szCs w:val="28"/>
        </w:rPr>
        <w:t xml:space="preserve">бщего собрания </w:t>
      </w:r>
      <w:r>
        <w:rPr>
          <w:rFonts w:eastAsia="Times New Roman"/>
          <w:sz w:val="28"/>
          <w:szCs w:val="28"/>
        </w:rPr>
        <w:t xml:space="preserve">трудового коллектива </w:t>
      </w:r>
      <w:r w:rsidRPr="00C01516">
        <w:rPr>
          <w:rFonts w:eastAsia="Times New Roman"/>
          <w:sz w:val="28"/>
          <w:szCs w:val="28"/>
        </w:rPr>
        <w:t>оформляются протоколом, в котором фиксируется ход обсуждения вопросов, пред</w:t>
      </w:r>
      <w:r w:rsidR="0082005C">
        <w:rPr>
          <w:rFonts w:eastAsia="Times New Roman"/>
          <w:sz w:val="28"/>
          <w:szCs w:val="28"/>
        </w:rPr>
        <w:t>ложения и замечания участников О</w:t>
      </w:r>
      <w:r w:rsidRPr="00C01516">
        <w:rPr>
          <w:rFonts w:eastAsia="Times New Roman"/>
          <w:sz w:val="28"/>
          <w:szCs w:val="28"/>
        </w:rPr>
        <w:t>бщего собрания</w:t>
      </w:r>
      <w:r>
        <w:rPr>
          <w:rFonts w:eastAsia="Times New Roman"/>
          <w:sz w:val="28"/>
          <w:szCs w:val="28"/>
        </w:rPr>
        <w:t xml:space="preserve"> трудового коллектива</w:t>
      </w:r>
      <w:r w:rsidRPr="00C01516">
        <w:rPr>
          <w:rFonts w:eastAsia="Times New Roman"/>
          <w:sz w:val="28"/>
          <w:szCs w:val="28"/>
        </w:rPr>
        <w:t>. Протоколы подписываются председателем и сек</w:t>
      </w:r>
      <w:r w:rsidR="009812F0">
        <w:rPr>
          <w:rFonts w:eastAsia="Times New Roman"/>
          <w:sz w:val="28"/>
          <w:szCs w:val="28"/>
        </w:rPr>
        <w:t xml:space="preserve">ретарем, регистрируются в журнале </w:t>
      </w:r>
      <w:r w:rsidRPr="00C01516">
        <w:rPr>
          <w:rFonts w:eastAsia="Times New Roman"/>
          <w:sz w:val="28"/>
          <w:szCs w:val="28"/>
        </w:rPr>
        <w:t xml:space="preserve">регистраций протоколов общего собрания </w:t>
      </w:r>
      <w:r>
        <w:rPr>
          <w:rFonts w:eastAsia="Times New Roman"/>
          <w:sz w:val="28"/>
          <w:szCs w:val="28"/>
        </w:rPr>
        <w:t>трудового коллектива</w:t>
      </w:r>
      <w:r w:rsidRPr="00C01516">
        <w:rPr>
          <w:rFonts w:eastAsia="Times New Roman"/>
          <w:sz w:val="28"/>
          <w:szCs w:val="28"/>
        </w:rPr>
        <w:t>.</w:t>
      </w:r>
    </w:p>
    <w:p w:rsidR="00D03B79" w:rsidRPr="00C01516" w:rsidRDefault="00D03B79" w:rsidP="00D03B79">
      <w:pPr>
        <w:ind w:firstLine="709"/>
        <w:jc w:val="both"/>
        <w:rPr>
          <w:sz w:val="28"/>
          <w:szCs w:val="28"/>
        </w:rPr>
      </w:pPr>
      <w:r w:rsidRPr="00C01516">
        <w:rPr>
          <w:rFonts w:eastAsia="Times New Roman"/>
          <w:sz w:val="28"/>
          <w:szCs w:val="28"/>
        </w:rPr>
        <w:t>5.2</w:t>
      </w:r>
      <w:r>
        <w:rPr>
          <w:rFonts w:eastAsia="Times New Roman"/>
          <w:sz w:val="28"/>
          <w:szCs w:val="28"/>
        </w:rPr>
        <w:t>.</w:t>
      </w:r>
      <w:r w:rsidR="0082005C">
        <w:rPr>
          <w:rFonts w:eastAsia="Times New Roman"/>
          <w:sz w:val="28"/>
          <w:szCs w:val="28"/>
        </w:rPr>
        <w:t xml:space="preserve"> Протоколы заседаний О</w:t>
      </w:r>
      <w:r w:rsidRPr="00C01516">
        <w:rPr>
          <w:rFonts w:eastAsia="Times New Roman"/>
          <w:sz w:val="28"/>
          <w:szCs w:val="28"/>
        </w:rPr>
        <w:t xml:space="preserve">бщего собрания </w:t>
      </w:r>
      <w:r>
        <w:rPr>
          <w:rFonts w:eastAsia="Times New Roman"/>
          <w:sz w:val="28"/>
          <w:szCs w:val="28"/>
        </w:rPr>
        <w:t>трудового коллектива</w:t>
      </w:r>
      <w:r w:rsidRPr="00C01516">
        <w:rPr>
          <w:rFonts w:eastAsia="Times New Roman"/>
          <w:sz w:val="28"/>
          <w:szCs w:val="28"/>
        </w:rPr>
        <w:t xml:space="preserve"> Учреждения вносятся в номенклатуру дел Учреждения и передаются по акту при смене руководства Учреждения.</w:t>
      </w:r>
    </w:p>
    <w:p w:rsidR="00D03B79" w:rsidRPr="00C01516" w:rsidRDefault="00D03B79" w:rsidP="00D03B79">
      <w:pPr>
        <w:rPr>
          <w:sz w:val="28"/>
          <w:szCs w:val="28"/>
        </w:rPr>
      </w:pPr>
    </w:p>
    <w:p w:rsidR="00D03B79" w:rsidRPr="00C01516" w:rsidRDefault="00D03B79" w:rsidP="00D03B79">
      <w:pPr>
        <w:ind w:firstLine="709"/>
        <w:rPr>
          <w:sz w:val="28"/>
          <w:szCs w:val="28"/>
        </w:rPr>
      </w:pPr>
    </w:p>
    <w:p w:rsidR="00D03B79" w:rsidRPr="00C01516" w:rsidRDefault="00D03B79" w:rsidP="00D03B79">
      <w:pPr>
        <w:ind w:firstLine="709"/>
        <w:rPr>
          <w:sz w:val="28"/>
          <w:szCs w:val="28"/>
        </w:rPr>
      </w:pPr>
    </w:p>
    <w:p w:rsidR="000A2609" w:rsidRDefault="00D03B79" w:rsidP="008B7003">
      <w:pPr>
        <w:rPr>
          <w:rFonts w:eastAsia="Times New Roman"/>
          <w:sz w:val="24"/>
          <w:szCs w:val="24"/>
        </w:rPr>
      </w:pPr>
      <w:r w:rsidRPr="003D7EBF">
        <w:rPr>
          <w:rFonts w:eastAsia="Times New Roman"/>
          <w:sz w:val="24"/>
          <w:szCs w:val="24"/>
        </w:rPr>
        <w:t>Срок действия данного Положения не ограничен</w:t>
      </w:r>
      <w:bookmarkStart w:id="1" w:name="_Hlk40774267"/>
      <w:r w:rsidR="00B527B2">
        <w:rPr>
          <w:rFonts w:eastAsia="Times New Roman"/>
          <w:sz w:val="24"/>
          <w:szCs w:val="24"/>
        </w:rPr>
        <w:t>.</w:t>
      </w:r>
      <w:bookmarkEnd w:id="1"/>
    </w:p>
    <w:p w:rsidR="000E703A" w:rsidRDefault="000E703A" w:rsidP="008B7003">
      <w:pPr>
        <w:rPr>
          <w:rFonts w:eastAsia="Times New Roman"/>
          <w:sz w:val="24"/>
          <w:szCs w:val="24"/>
        </w:rPr>
      </w:pPr>
    </w:p>
    <w:p w:rsidR="000E703A" w:rsidRDefault="000E703A" w:rsidP="008B7003">
      <w:pPr>
        <w:rPr>
          <w:rFonts w:eastAsia="Times New Roman"/>
          <w:sz w:val="24"/>
          <w:szCs w:val="24"/>
        </w:rPr>
      </w:pPr>
    </w:p>
    <w:p w:rsidR="000E703A" w:rsidRDefault="000E703A" w:rsidP="008B7003">
      <w:pPr>
        <w:rPr>
          <w:rFonts w:eastAsia="Times New Roman"/>
          <w:sz w:val="24"/>
          <w:szCs w:val="24"/>
        </w:rPr>
      </w:pPr>
    </w:p>
    <w:p w:rsidR="000E703A" w:rsidRDefault="000E703A" w:rsidP="008B7003">
      <w:pPr>
        <w:rPr>
          <w:rFonts w:eastAsia="Times New Roman"/>
          <w:sz w:val="24"/>
          <w:szCs w:val="24"/>
        </w:rPr>
      </w:pPr>
    </w:p>
    <w:p w:rsidR="000E703A" w:rsidRDefault="000E703A" w:rsidP="008B7003">
      <w:pPr>
        <w:rPr>
          <w:rFonts w:eastAsia="Times New Roman"/>
          <w:sz w:val="24"/>
          <w:szCs w:val="24"/>
        </w:rPr>
      </w:pPr>
    </w:p>
    <w:p w:rsidR="000E703A" w:rsidRDefault="000E703A" w:rsidP="008B7003">
      <w:pPr>
        <w:rPr>
          <w:rFonts w:eastAsia="Times New Roman"/>
          <w:sz w:val="24"/>
          <w:szCs w:val="24"/>
        </w:rPr>
      </w:pPr>
    </w:p>
    <w:p w:rsidR="000E703A" w:rsidRDefault="000E703A" w:rsidP="008B7003">
      <w:pPr>
        <w:rPr>
          <w:rFonts w:eastAsia="Times New Roman"/>
          <w:sz w:val="24"/>
          <w:szCs w:val="24"/>
        </w:rPr>
      </w:pPr>
    </w:p>
    <w:p w:rsidR="000E703A" w:rsidRDefault="000E703A" w:rsidP="008B7003">
      <w:pPr>
        <w:rPr>
          <w:rFonts w:eastAsia="Times New Roman"/>
          <w:sz w:val="24"/>
          <w:szCs w:val="24"/>
        </w:rPr>
      </w:pPr>
    </w:p>
    <w:p w:rsidR="000E703A" w:rsidRDefault="000E703A" w:rsidP="000E703A">
      <w:pPr>
        <w:framePr w:wrap="none" w:vAnchor="page" w:hAnchor="page" w:x="313" w:y="204"/>
        <w:rPr>
          <w:sz w:val="2"/>
          <w:szCs w:val="2"/>
        </w:rPr>
      </w:pPr>
    </w:p>
    <w:p w:rsidR="000E703A" w:rsidRPr="002B21B9" w:rsidRDefault="000E703A" w:rsidP="008F6349">
      <w:pPr>
        <w:rPr>
          <w:sz w:val="24"/>
          <w:szCs w:val="24"/>
        </w:rPr>
      </w:pPr>
    </w:p>
    <w:sectPr w:rsidR="000E703A" w:rsidRPr="002B21B9" w:rsidSect="000E703A">
      <w:pgSz w:w="11900" w:h="16838"/>
      <w:pgMar w:top="993" w:right="846" w:bottom="1440" w:left="1440" w:header="0" w:footer="0" w:gutter="0"/>
      <w:cols w:space="72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EB" w:rsidRDefault="000470EB" w:rsidP="00F74D8F">
      <w:r>
        <w:separator/>
      </w:r>
    </w:p>
  </w:endnote>
  <w:endnote w:type="continuationSeparator" w:id="0">
    <w:p w:rsidR="000470EB" w:rsidRDefault="000470EB" w:rsidP="00F7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EB" w:rsidRDefault="000470EB" w:rsidP="00F74D8F">
      <w:r>
        <w:separator/>
      </w:r>
    </w:p>
  </w:footnote>
  <w:footnote w:type="continuationSeparator" w:id="0">
    <w:p w:rsidR="000470EB" w:rsidRDefault="000470EB" w:rsidP="00F74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490EE98"/>
    <w:lvl w:ilvl="0" w:tplc="CF0EDF18">
      <w:start w:val="5"/>
      <w:numFmt w:val="decimal"/>
      <w:lvlText w:val="%1."/>
      <w:lvlJc w:val="left"/>
    </w:lvl>
    <w:lvl w:ilvl="1" w:tplc="15CCB98E">
      <w:numFmt w:val="decimal"/>
      <w:lvlText w:val=""/>
      <w:lvlJc w:val="left"/>
    </w:lvl>
    <w:lvl w:ilvl="2" w:tplc="02EA34AE">
      <w:numFmt w:val="decimal"/>
      <w:lvlText w:val=""/>
      <w:lvlJc w:val="left"/>
    </w:lvl>
    <w:lvl w:ilvl="3" w:tplc="6D20CB3A">
      <w:numFmt w:val="decimal"/>
      <w:lvlText w:val=""/>
      <w:lvlJc w:val="left"/>
    </w:lvl>
    <w:lvl w:ilvl="4" w:tplc="F3CC91A6">
      <w:numFmt w:val="decimal"/>
      <w:lvlText w:val=""/>
      <w:lvlJc w:val="left"/>
    </w:lvl>
    <w:lvl w:ilvl="5" w:tplc="01DCC3D2">
      <w:numFmt w:val="decimal"/>
      <w:lvlText w:val=""/>
      <w:lvlJc w:val="left"/>
    </w:lvl>
    <w:lvl w:ilvl="6" w:tplc="D074B358">
      <w:numFmt w:val="decimal"/>
      <w:lvlText w:val=""/>
      <w:lvlJc w:val="left"/>
    </w:lvl>
    <w:lvl w:ilvl="7" w:tplc="C678A656">
      <w:numFmt w:val="decimal"/>
      <w:lvlText w:val=""/>
      <w:lvlJc w:val="left"/>
    </w:lvl>
    <w:lvl w:ilvl="8" w:tplc="BF269E16">
      <w:numFmt w:val="decimal"/>
      <w:lvlText w:val=""/>
      <w:lvlJc w:val="left"/>
    </w:lvl>
  </w:abstractNum>
  <w:abstractNum w:abstractNumId="1">
    <w:nsid w:val="000001EB"/>
    <w:multiLevelType w:val="hybridMultilevel"/>
    <w:tmpl w:val="440CDAB6"/>
    <w:lvl w:ilvl="0" w:tplc="F138A322">
      <w:start w:val="1"/>
      <w:numFmt w:val="bullet"/>
      <w:lvlText w:val="-"/>
      <w:lvlJc w:val="left"/>
    </w:lvl>
    <w:lvl w:ilvl="1" w:tplc="CDEEE1B6">
      <w:numFmt w:val="decimal"/>
      <w:lvlText w:val=""/>
      <w:lvlJc w:val="left"/>
    </w:lvl>
    <w:lvl w:ilvl="2" w:tplc="BED0DF80">
      <w:numFmt w:val="decimal"/>
      <w:lvlText w:val=""/>
      <w:lvlJc w:val="left"/>
    </w:lvl>
    <w:lvl w:ilvl="3" w:tplc="D2CC917E">
      <w:numFmt w:val="decimal"/>
      <w:lvlText w:val=""/>
      <w:lvlJc w:val="left"/>
    </w:lvl>
    <w:lvl w:ilvl="4" w:tplc="37704FB4">
      <w:numFmt w:val="decimal"/>
      <w:lvlText w:val=""/>
      <w:lvlJc w:val="left"/>
    </w:lvl>
    <w:lvl w:ilvl="5" w:tplc="46FA3462">
      <w:numFmt w:val="decimal"/>
      <w:lvlText w:val=""/>
      <w:lvlJc w:val="left"/>
    </w:lvl>
    <w:lvl w:ilvl="6" w:tplc="FC94856E">
      <w:numFmt w:val="decimal"/>
      <w:lvlText w:val=""/>
      <w:lvlJc w:val="left"/>
    </w:lvl>
    <w:lvl w:ilvl="7" w:tplc="382203A8">
      <w:numFmt w:val="decimal"/>
      <w:lvlText w:val=""/>
      <w:lvlJc w:val="left"/>
    </w:lvl>
    <w:lvl w:ilvl="8" w:tplc="A6A0C06A">
      <w:numFmt w:val="decimal"/>
      <w:lvlText w:val=""/>
      <w:lvlJc w:val="left"/>
    </w:lvl>
  </w:abstractNum>
  <w:abstractNum w:abstractNumId="2">
    <w:nsid w:val="00000BB3"/>
    <w:multiLevelType w:val="hybridMultilevel"/>
    <w:tmpl w:val="2B8269AE"/>
    <w:lvl w:ilvl="0" w:tplc="D8444840">
      <w:start w:val="1"/>
      <w:numFmt w:val="bullet"/>
      <w:lvlText w:val="К"/>
      <w:lvlJc w:val="left"/>
    </w:lvl>
    <w:lvl w:ilvl="1" w:tplc="3BB8864C">
      <w:start w:val="2"/>
      <w:numFmt w:val="decimal"/>
      <w:lvlText w:val="%2."/>
      <w:lvlJc w:val="left"/>
    </w:lvl>
    <w:lvl w:ilvl="2" w:tplc="991062D6">
      <w:numFmt w:val="decimal"/>
      <w:lvlText w:val=""/>
      <w:lvlJc w:val="left"/>
    </w:lvl>
    <w:lvl w:ilvl="3" w:tplc="17965214">
      <w:numFmt w:val="decimal"/>
      <w:lvlText w:val=""/>
      <w:lvlJc w:val="left"/>
    </w:lvl>
    <w:lvl w:ilvl="4" w:tplc="31A62A84">
      <w:numFmt w:val="decimal"/>
      <w:lvlText w:val=""/>
      <w:lvlJc w:val="left"/>
    </w:lvl>
    <w:lvl w:ilvl="5" w:tplc="8D545194">
      <w:numFmt w:val="decimal"/>
      <w:lvlText w:val=""/>
      <w:lvlJc w:val="left"/>
    </w:lvl>
    <w:lvl w:ilvl="6" w:tplc="EA845140">
      <w:numFmt w:val="decimal"/>
      <w:lvlText w:val=""/>
      <w:lvlJc w:val="left"/>
    </w:lvl>
    <w:lvl w:ilvl="7" w:tplc="54B869C8">
      <w:numFmt w:val="decimal"/>
      <w:lvlText w:val=""/>
      <w:lvlJc w:val="left"/>
    </w:lvl>
    <w:lvl w:ilvl="8" w:tplc="B21C5C6C">
      <w:numFmt w:val="decimal"/>
      <w:lvlText w:val=""/>
      <w:lvlJc w:val="left"/>
    </w:lvl>
  </w:abstractNum>
  <w:abstractNum w:abstractNumId="3">
    <w:nsid w:val="00000F3E"/>
    <w:multiLevelType w:val="hybridMultilevel"/>
    <w:tmpl w:val="95E6331E"/>
    <w:lvl w:ilvl="0" w:tplc="676C0510">
      <w:start w:val="1"/>
      <w:numFmt w:val="bullet"/>
      <w:lvlText w:val="-"/>
      <w:lvlJc w:val="left"/>
    </w:lvl>
    <w:lvl w:ilvl="1" w:tplc="742E91D0">
      <w:numFmt w:val="decimal"/>
      <w:lvlText w:val=""/>
      <w:lvlJc w:val="left"/>
    </w:lvl>
    <w:lvl w:ilvl="2" w:tplc="60C02918">
      <w:numFmt w:val="decimal"/>
      <w:lvlText w:val=""/>
      <w:lvlJc w:val="left"/>
    </w:lvl>
    <w:lvl w:ilvl="3" w:tplc="EADA533C">
      <w:numFmt w:val="decimal"/>
      <w:lvlText w:val=""/>
      <w:lvlJc w:val="left"/>
    </w:lvl>
    <w:lvl w:ilvl="4" w:tplc="98F0AAD6">
      <w:numFmt w:val="decimal"/>
      <w:lvlText w:val=""/>
      <w:lvlJc w:val="left"/>
    </w:lvl>
    <w:lvl w:ilvl="5" w:tplc="6390F3FC">
      <w:numFmt w:val="decimal"/>
      <w:lvlText w:val=""/>
      <w:lvlJc w:val="left"/>
    </w:lvl>
    <w:lvl w:ilvl="6" w:tplc="987C47C0">
      <w:numFmt w:val="decimal"/>
      <w:lvlText w:val=""/>
      <w:lvlJc w:val="left"/>
    </w:lvl>
    <w:lvl w:ilvl="7" w:tplc="E9B8C35E">
      <w:numFmt w:val="decimal"/>
      <w:lvlText w:val=""/>
      <w:lvlJc w:val="left"/>
    </w:lvl>
    <w:lvl w:ilvl="8" w:tplc="926A756E">
      <w:numFmt w:val="decimal"/>
      <w:lvlText w:val=""/>
      <w:lvlJc w:val="left"/>
    </w:lvl>
  </w:abstractNum>
  <w:abstractNum w:abstractNumId="4">
    <w:nsid w:val="000012DB"/>
    <w:multiLevelType w:val="hybridMultilevel"/>
    <w:tmpl w:val="54603C0E"/>
    <w:lvl w:ilvl="0" w:tplc="37B6C100">
      <w:start w:val="1"/>
      <w:numFmt w:val="bullet"/>
      <w:lvlText w:val="с"/>
      <w:lvlJc w:val="left"/>
    </w:lvl>
    <w:lvl w:ilvl="1" w:tplc="9D72BF32">
      <w:start w:val="1"/>
      <w:numFmt w:val="bullet"/>
      <w:lvlText w:val="-"/>
      <w:lvlJc w:val="left"/>
    </w:lvl>
    <w:lvl w:ilvl="2" w:tplc="6540C2D0">
      <w:numFmt w:val="decimal"/>
      <w:lvlText w:val=""/>
      <w:lvlJc w:val="left"/>
    </w:lvl>
    <w:lvl w:ilvl="3" w:tplc="405A2890">
      <w:numFmt w:val="decimal"/>
      <w:lvlText w:val=""/>
      <w:lvlJc w:val="left"/>
    </w:lvl>
    <w:lvl w:ilvl="4" w:tplc="84541BEC">
      <w:numFmt w:val="decimal"/>
      <w:lvlText w:val=""/>
      <w:lvlJc w:val="left"/>
    </w:lvl>
    <w:lvl w:ilvl="5" w:tplc="A030E960">
      <w:numFmt w:val="decimal"/>
      <w:lvlText w:val=""/>
      <w:lvlJc w:val="left"/>
    </w:lvl>
    <w:lvl w:ilvl="6" w:tplc="B48E1F86">
      <w:numFmt w:val="decimal"/>
      <w:lvlText w:val=""/>
      <w:lvlJc w:val="left"/>
    </w:lvl>
    <w:lvl w:ilvl="7" w:tplc="9C642D8A">
      <w:numFmt w:val="decimal"/>
      <w:lvlText w:val=""/>
      <w:lvlJc w:val="left"/>
    </w:lvl>
    <w:lvl w:ilvl="8" w:tplc="7E3437F8">
      <w:numFmt w:val="decimal"/>
      <w:lvlText w:val=""/>
      <w:lvlJc w:val="left"/>
    </w:lvl>
  </w:abstractNum>
  <w:abstractNum w:abstractNumId="5">
    <w:nsid w:val="0000153C"/>
    <w:multiLevelType w:val="hybridMultilevel"/>
    <w:tmpl w:val="AD38F1F8"/>
    <w:lvl w:ilvl="0" w:tplc="6D105AAC">
      <w:start w:val="1"/>
      <w:numFmt w:val="bullet"/>
      <w:lvlText w:val="-"/>
      <w:lvlJc w:val="left"/>
    </w:lvl>
    <w:lvl w:ilvl="1" w:tplc="1040D18C">
      <w:numFmt w:val="decimal"/>
      <w:lvlText w:val=""/>
      <w:lvlJc w:val="left"/>
    </w:lvl>
    <w:lvl w:ilvl="2" w:tplc="8912DA06">
      <w:numFmt w:val="decimal"/>
      <w:lvlText w:val=""/>
      <w:lvlJc w:val="left"/>
    </w:lvl>
    <w:lvl w:ilvl="3" w:tplc="C8888AF2">
      <w:numFmt w:val="decimal"/>
      <w:lvlText w:val=""/>
      <w:lvlJc w:val="left"/>
    </w:lvl>
    <w:lvl w:ilvl="4" w:tplc="CF28C7A4">
      <w:numFmt w:val="decimal"/>
      <w:lvlText w:val=""/>
      <w:lvlJc w:val="left"/>
    </w:lvl>
    <w:lvl w:ilvl="5" w:tplc="9812528E">
      <w:numFmt w:val="decimal"/>
      <w:lvlText w:val=""/>
      <w:lvlJc w:val="left"/>
    </w:lvl>
    <w:lvl w:ilvl="6" w:tplc="9A3682A4">
      <w:numFmt w:val="decimal"/>
      <w:lvlText w:val=""/>
      <w:lvlJc w:val="left"/>
    </w:lvl>
    <w:lvl w:ilvl="7" w:tplc="2D662896">
      <w:numFmt w:val="decimal"/>
      <w:lvlText w:val=""/>
      <w:lvlJc w:val="left"/>
    </w:lvl>
    <w:lvl w:ilvl="8" w:tplc="7AD6E69E">
      <w:numFmt w:val="decimal"/>
      <w:lvlText w:val=""/>
      <w:lvlJc w:val="left"/>
    </w:lvl>
  </w:abstractNum>
  <w:abstractNum w:abstractNumId="6">
    <w:nsid w:val="000026E9"/>
    <w:multiLevelType w:val="hybridMultilevel"/>
    <w:tmpl w:val="5B42805C"/>
    <w:lvl w:ilvl="0" w:tplc="AEDE0560">
      <w:start w:val="1"/>
      <w:numFmt w:val="bullet"/>
      <w:lvlText w:val="-"/>
      <w:lvlJc w:val="left"/>
    </w:lvl>
    <w:lvl w:ilvl="1" w:tplc="9DF2FCCA">
      <w:numFmt w:val="decimal"/>
      <w:lvlText w:val=""/>
      <w:lvlJc w:val="left"/>
    </w:lvl>
    <w:lvl w:ilvl="2" w:tplc="91C4AC04">
      <w:numFmt w:val="decimal"/>
      <w:lvlText w:val=""/>
      <w:lvlJc w:val="left"/>
    </w:lvl>
    <w:lvl w:ilvl="3" w:tplc="84927596">
      <w:numFmt w:val="decimal"/>
      <w:lvlText w:val=""/>
      <w:lvlJc w:val="left"/>
    </w:lvl>
    <w:lvl w:ilvl="4" w:tplc="8090B5D4">
      <w:numFmt w:val="decimal"/>
      <w:lvlText w:val=""/>
      <w:lvlJc w:val="left"/>
    </w:lvl>
    <w:lvl w:ilvl="5" w:tplc="F2A4344E">
      <w:numFmt w:val="decimal"/>
      <w:lvlText w:val=""/>
      <w:lvlJc w:val="left"/>
    </w:lvl>
    <w:lvl w:ilvl="6" w:tplc="FA3A2C56">
      <w:numFmt w:val="decimal"/>
      <w:lvlText w:val=""/>
      <w:lvlJc w:val="left"/>
    </w:lvl>
    <w:lvl w:ilvl="7" w:tplc="30DE354C">
      <w:numFmt w:val="decimal"/>
      <w:lvlText w:val=""/>
      <w:lvlJc w:val="left"/>
    </w:lvl>
    <w:lvl w:ilvl="8" w:tplc="EE387822">
      <w:numFmt w:val="decimal"/>
      <w:lvlText w:val=""/>
      <w:lvlJc w:val="left"/>
    </w:lvl>
  </w:abstractNum>
  <w:abstractNum w:abstractNumId="7">
    <w:nsid w:val="00002EA6"/>
    <w:multiLevelType w:val="hybridMultilevel"/>
    <w:tmpl w:val="38DA71E2"/>
    <w:lvl w:ilvl="0" w:tplc="6664A3F4">
      <w:start w:val="1"/>
      <w:numFmt w:val="bullet"/>
      <w:lvlText w:val="-"/>
      <w:lvlJc w:val="left"/>
    </w:lvl>
    <w:lvl w:ilvl="1" w:tplc="342CC9CA">
      <w:numFmt w:val="decimal"/>
      <w:lvlText w:val=""/>
      <w:lvlJc w:val="left"/>
    </w:lvl>
    <w:lvl w:ilvl="2" w:tplc="F8F0AD7E">
      <w:numFmt w:val="decimal"/>
      <w:lvlText w:val=""/>
      <w:lvlJc w:val="left"/>
    </w:lvl>
    <w:lvl w:ilvl="3" w:tplc="4704F87C">
      <w:numFmt w:val="decimal"/>
      <w:lvlText w:val=""/>
      <w:lvlJc w:val="left"/>
    </w:lvl>
    <w:lvl w:ilvl="4" w:tplc="63AE7660">
      <w:numFmt w:val="decimal"/>
      <w:lvlText w:val=""/>
      <w:lvlJc w:val="left"/>
    </w:lvl>
    <w:lvl w:ilvl="5" w:tplc="C936A90C">
      <w:numFmt w:val="decimal"/>
      <w:lvlText w:val=""/>
      <w:lvlJc w:val="left"/>
    </w:lvl>
    <w:lvl w:ilvl="6" w:tplc="9EA0EC6C">
      <w:numFmt w:val="decimal"/>
      <w:lvlText w:val=""/>
      <w:lvlJc w:val="left"/>
    </w:lvl>
    <w:lvl w:ilvl="7" w:tplc="71925620">
      <w:numFmt w:val="decimal"/>
      <w:lvlText w:val=""/>
      <w:lvlJc w:val="left"/>
    </w:lvl>
    <w:lvl w:ilvl="8" w:tplc="841EDB58">
      <w:numFmt w:val="decimal"/>
      <w:lvlText w:val=""/>
      <w:lvlJc w:val="left"/>
    </w:lvl>
  </w:abstractNum>
  <w:abstractNum w:abstractNumId="8">
    <w:nsid w:val="0000390C"/>
    <w:multiLevelType w:val="hybridMultilevel"/>
    <w:tmpl w:val="B370544A"/>
    <w:lvl w:ilvl="0" w:tplc="36E096F0">
      <w:start w:val="1"/>
      <w:numFmt w:val="bullet"/>
      <w:lvlText w:val="-"/>
      <w:lvlJc w:val="left"/>
    </w:lvl>
    <w:lvl w:ilvl="1" w:tplc="107E2F98">
      <w:numFmt w:val="decimal"/>
      <w:lvlText w:val=""/>
      <w:lvlJc w:val="left"/>
    </w:lvl>
    <w:lvl w:ilvl="2" w:tplc="3350F894">
      <w:numFmt w:val="decimal"/>
      <w:lvlText w:val=""/>
      <w:lvlJc w:val="left"/>
    </w:lvl>
    <w:lvl w:ilvl="3" w:tplc="D9E6C762">
      <w:numFmt w:val="decimal"/>
      <w:lvlText w:val=""/>
      <w:lvlJc w:val="left"/>
    </w:lvl>
    <w:lvl w:ilvl="4" w:tplc="A2CE5F5E">
      <w:numFmt w:val="decimal"/>
      <w:lvlText w:val=""/>
      <w:lvlJc w:val="left"/>
    </w:lvl>
    <w:lvl w:ilvl="5" w:tplc="EFA0601E">
      <w:numFmt w:val="decimal"/>
      <w:lvlText w:val=""/>
      <w:lvlJc w:val="left"/>
    </w:lvl>
    <w:lvl w:ilvl="6" w:tplc="F4C83290">
      <w:numFmt w:val="decimal"/>
      <w:lvlText w:val=""/>
      <w:lvlJc w:val="left"/>
    </w:lvl>
    <w:lvl w:ilvl="7" w:tplc="2E562044">
      <w:numFmt w:val="decimal"/>
      <w:lvlText w:val=""/>
      <w:lvlJc w:val="left"/>
    </w:lvl>
    <w:lvl w:ilvl="8" w:tplc="415A7ADA">
      <w:numFmt w:val="decimal"/>
      <w:lvlText w:val=""/>
      <w:lvlJc w:val="left"/>
    </w:lvl>
  </w:abstractNum>
  <w:abstractNum w:abstractNumId="9">
    <w:nsid w:val="000041BB"/>
    <w:multiLevelType w:val="hybridMultilevel"/>
    <w:tmpl w:val="B0C4CB48"/>
    <w:lvl w:ilvl="0" w:tplc="02B4F196">
      <w:start w:val="1"/>
      <w:numFmt w:val="bullet"/>
      <w:lvlText w:val="-"/>
      <w:lvlJc w:val="left"/>
    </w:lvl>
    <w:lvl w:ilvl="1" w:tplc="A06A72CE">
      <w:numFmt w:val="decimal"/>
      <w:lvlText w:val=""/>
      <w:lvlJc w:val="left"/>
    </w:lvl>
    <w:lvl w:ilvl="2" w:tplc="E730B874">
      <w:numFmt w:val="decimal"/>
      <w:lvlText w:val=""/>
      <w:lvlJc w:val="left"/>
    </w:lvl>
    <w:lvl w:ilvl="3" w:tplc="D12E8086">
      <w:numFmt w:val="decimal"/>
      <w:lvlText w:val=""/>
      <w:lvlJc w:val="left"/>
    </w:lvl>
    <w:lvl w:ilvl="4" w:tplc="174E611A">
      <w:numFmt w:val="decimal"/>
      <w:lvlText w:val=""/>
      <w:lvlJc w:val="left"/>
    </w:lvl>
    <w:lvl w:ilvl="5" w:tplc="941A4DF2">
      <w:numFmt w:val="decimal"/>
      <w:lvlText w:val=""/>
      <w:lvlJc w:val="left"/>
    </w:lvl>
    <w:lvl w:ilvl="6" w:tplc="A25AD08A">
      <w:numFmt w:val="decimal"/>
      <w:lvlText w:val=""/>
      <w:lvlJc w:val="left"/>
    </w:lvl>
    <w:lvl w:ilvl="7" w:tplc="FD08C94E">
      <w:numFmt w:val="decimal"/>
      <w:lvlText w:val=""/>
      <w:lvlJc w:val="left"/>
    </w:lvl>
    <w:lvl w:ilvl="8" w:tplc="383E16E2">
      <w:numFmt w:val="decimal"/>
      <w:lvlText w:val=""/>
      <w:lvlJc w:val="left"/>
    </w:lvl>
  </w:abstractNum>
  <w:abstractNum w:abstractNumId="10">
    <w:nsid w:val="00005AF1"/>
    <w:multiLevelType w:val="hybridMultilevel"/>
    <w:tmpl w:val="724C4E52"/>
    <w:lvl w:ilvl="0" w:tplc="31CA6F3C">
      <w:start w:val="1"/>
      <w:numFmt w:val="decimal"/>
      <w:lvlText w:val="%1."/>
      <w:lvlJc w:val="left"/>
    </w:lvl>
    <w:lvl w:ilvl="1" w:tplc="BF246A68">
      <w:numFmt w:val="decimal"/>
      <w:lvlText w:val=""/>
      <w:lvlJc w:val="left"/>
    </w:lvl>
    <w:lvl w:ilvl="2" w:tplc="B67059FC">
      <w:numFmt w:val="decimal"/>
      <w:lvlText w:val=""/>
      <w:lvlJc w:val="left"/>
    </w:lvl>
    <w:lvl w:ilvl="3" w:tplc="7DE42FDE">
      <w:numFmt w:val="decimal"/>
      <w:lvlText w:val=""/>
      <w:lvlJc w:val="left"/>
    </w:lvl>
    <w:lvl w:ilvl="4" w:tplc="A8AC7560">
      <w:numFmt w:val="decimal"/>
      <w:lvlText w:val=""/>
      <w:lvlJc w:val="left"/>
    </w:lvl>
    <w:lvl w:ilvl="5" w:tplc="73C86106">
      <w:numFmt w:val="decimal"/>
      <w:lvlText w:val=""/>
      <w:lvlJc w:val="left"/>
    </w:lvl>
    <w:lvl w:ilvl="6" w:tplc="804E921C">
      <w:numFmt w:val="decimal"/>
      <w:lvlText w:val=""/>
      <w:lvlJc w:val="left"/>
    </w:lvl>
    <w:lvl w:ilvl="7" w:tplc="A4D02874">
      <w:numFmt w:val="decimal"/>
      <w:lvlText w:val=""/>
      <w:lvlJc w:val="left"/>
    </w:lvl>
    <w:lvl w:ilvl="8" w:tplc="770C9AA2">
      <w:numFmt w:val="decimal"/>
      <w:lvlText w:val=""/>
      <w:lvlJc w:val="left"/>
    </w:lvl>
  </w:abstractNum>
  <w:abstractNum w:abstractNumId="11">
    <w:nsid w:val="00007E87"/>
    <w:multiLevelType w:val="hybridMultilevel"/>
    <w:tmpl w:val="FB4EA7B8"/>
    <w:lvl w:ilvl="0" w:tplc="B65C7096">
      <w:start w:val="1"/>
      <w:numFmt w:val="bullet"/>
      <w:lvlText w:val="-"/>
      <w:lvlJc w:val="left"/>
    </w:lvl>
    <w:lvl w:ilvl="1" w:tplc="B1C2129C">
      <w:numFmt w:val="decimal"/>
      <w:lvlText w:val=""/>
      <w:lvlJc w:val="left"/>
    </w:lvl>
    <w:lvl w:ilvl="2" w:tplc="2EF4BD2A">
      <w:numFmt w:val="decimal"/>
      <w:lvlText w:val=""/>
      <w:lvlJc w:val="left"/>
    </w:lvl>
    <w:lvl w:ilvl="3" w:tplc="75B4D5BC">
      <w:numFmt w:val="decimal"/>
      <w:lvlText w:val=""/>
      <w:lvlJc w:val="left"/>
    </w:lvl>
    <w:lvl w:ilvl="4" w:tplc="387A25C6">
      <w:numFmt w:val="decimal"/>
      <w:lvlText w:val=""/>
      <w:lvlJc w:val="left"/>
    </w:lvl>
    <w:lvl w:ilvl="5" w:tplc="A484F942">
      <w:numFmt w:val="decimal"/>
      <w:lvlText w:val=""/>
      <w:lvlJc w:val="left"/>
    </w:lvl>
    <w:lvl w:ilvl="6" w:tplc="F1A84FCE">
      <w:numFmt w:val="decimal"/>
      <w:lvlText w:val=""/>
      <w:lvlJc w:val="left"/>
    </w:lvl>
    <w:lvl w:ilvl="7" w:tplc="FFAE77F8">
      <w:numFmt w:val="decimal"/>
      <w:lvlText w:val=""/>
      <w:lvlJc w:val="left"/>
    </w:lvl>
    <w:lvl w:ilvl="8" w:tplc="E77E598C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28CC"/>
    <w:rsid w:val="00001845"/>
    <w:rsid w:val="00005D75"/>
    <w:rsid w:val="000470EB"/>
    <w:rsid w:val="00056958"/>
    <w:rsid w:val="000A2609"/>
    <w:rsid w:val="000B2131"/>
    <w:rsid w:val="000B7729"/>
    <w:rsid w:val="000E703A"/>
    <w:rsid w:val="000F0624"/>
    <w:rsid w:val="000F364A"/>
    <w:rsid w:val="001D7BC8"/>
    <w:rsid w:val="002B06C7"/>
    <w:rsid w:val="002B21B9"/>
    <w:rsid w:val="002C3BD9"/>
    <w:rsid w:val="00335294"/>
    <w:rsid w:val="00395A34"/>
    <w:rsid w:val="00427C35"/>
    <w:rsid w:val="00445E77"/>
    <w:rsid w:val="0045166E"/>
    <w:rsid w:val="005C28CC"/>
    <w:rsid w:val="005F1221"/>
    <w:rsid w:val="00627CDC"/>
    <w:rsid w:val="00721436"/>
    <w:rsid w:val="007D57B4"/>
    <w:rsid w:val="007E0DF2"/>
    <w:rsid w:val="0082005C"/>
    <w:rsid w:val="00895695"/>
    <w:rsid w:val="008B7003"/>
    <w:rsid w:val="008D789E"/>
    <w:rsid w:val="008E3843"/>
    <w:rsid w:val="008F6349"/>
    <w:rsid w:val="00936D08"/>
    <w:rsid w:val="009812F0"/>
    <w:rsid w:val="009E5B0F"/>
    <w:rsid w:val="00A62348"/>
    <w:rsid w:val="00A74771"/>
    <w:rsid w:val="00B527B2"/>
    <w:rsid w:val="00B57E08"/>
    <w:rsid w:val="00BC56C6"/>
    <w:rsid w:val="00C20BCC"/>
    <w:rsid w:val="00C61199"/>
    <w:rsid w:val="00C70860"/>
    <w:rsid w:val="00C90FB9"/>
    <w:rsid w:val="00CF2BD7"/>
    <w:rsid w:val="00D03B79"/>
    <w:rsid w:val="00D35520"/>
    <w:rsid w:val="00D401EB"/>
    <w:rsid w:val="00DA59D9"/>
    <w:rsid w:val="00DD5B03"/>
    <w:rsid w:val="00DE3AFD"/>
    <w:rsid w:val="00DE6A1C"/>
    <w:rsid w:val="00DF5011"/>
    <w:rsid w:val="00EC4652"/>
    <w:rsid w:val="00F01492"/>
    <w:rsid w:val="00F04962"/>
    <w:rsid w:val="00F74D8F"/>
    <w:rsid w:val="00FB0F38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2B21B9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74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4D8F"/>
  </w:style>
  <w:style w:type="paragraph" w:styleId="a6">
    <w:name w:val="footer"/>
    <w:basedOn w:val="a"/>
    <w:link w:val="a7"/>
    <w:uiPriority w:val="99"/>
    <w:unhideWhenUsed/>
    <w:rsid w:val="00F74D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4D8F"/>
  </w:style>
  <w:style w:type="paragraph" w:styleId="a8">
    <w:name w:val="No Spacing"/>
    <w:basedOn w:val="a"/>
    <w:uiPriority w:val="1"/>
    <w:qFormat/>
    <w:rsid w:val="000A2609"/>
    <w:pPr>
      <w:spacing w:before="100" w:beforeAutospacing="1" w:after="100" w:afterAutospacing="1"/>
    </w:pPr>
    <w:rPr>
      <w:sz w:val="24"/>
      <w:szCs w:val="24"/>
    </w:rPr>
  </w:style>
  <w:style w:type="table" w:styleId="a9">
    <w:name w:val="Table Grid"/>
    <w:basedOn w:val="a1"/>
    <w:uiPriority w:val="59"/>
    <w:rsid w:val="00D03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20B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y+gN1urnXKi4QU8wO8eUEImHaJE=</DigestValue>
    </Reference>
    <Reference URI="#idOfficeObject" Type="http://www.w3.org/2000/09/xmldsig#Object">
      <DigestMethod Algorithm="http://www.w3.org/2000/09/xmldsig#sha1"/>
      <DigestValue>IuutxDxY03ZH0xqp1GsFRv7FdtQ=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P/AHQXJYmUFJU/OTQwCxTp1+5io=</DigestValue>
    </Reference>
  </SignedInfo>
  <SignatureValue>uIuViGoJfbBefcyClimF5CkHfiUg0KNIMtxBKSRQU50Ba1gDMvXNPvqes7gZETGn
fLRZxb7o+6xf47VI+FZfBqEsPvWLSjuO0pGY61Ilio9FqFvsFBGLj8WjQ81n3t94
RSgFDxAMZT+RwCgr0IwB/b8W2fzcLGd50YFVKbQpYeQ=</SignatureValue>
  <KeyInfo>
    <X509Data>
      <X509Certificate>MIIEMDCCA5mgAwIBAgIQF1amVFpd04VFepddrw1znjANBgkqhkiG9w0BAQUFADCC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h4eKIbW9FncNg9/X0d6ziUzBF4Y=</DigestValue>
      </Reference>
      <Reference URI="/word/fontTable.xml?ContentType=application/vnd.openxmlformats-officedocument.wordprocessingml.fontTable+xml">
        <DigestMethod Algorithm="http://www.w3.org/2000/09/xmldsig#sha1"/>
        <DigestValue>Clw7ksy8MwgahvIQfrovEwmty+0=</DigestValue>
      </Reference>
      <Reference URI="/word/settings.xml?ContentType=application/vnd.openxmlformats-officedocument.wordprocessingml.settings+xml">
        <DigestMethod Algorithm="http://www.w3.org/2000/09/xmldsig#sha1"/>
        <DigestValue>pNaYNJJLzZHU/vabKuxaLh5SYEo=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footnotes.xml?ContentType=application/vnd.openxmlformats-officedocument.wordprocessingml.footnotes+xml">
        <DigestMethod Algorithm="http://www.w3.org/2000/09/xmldsig#sha1"/>
        <DigestValue>NtuXVEXfzqvlVPyKmOPALk9nHqk=</DigestValue>
      </Reference>
      <Reference URI="/word/document.xml?ContentType=application/vnd.openxmlformats-officedocument.wordprocessingml.document.main+xml">
        <DigestMethod Algorithm="http://www.w3.org/2000/09/xmldsig#sha1"/>
        <DigestValue>xKSv9GwMCvPPozdzkGW6+1zlUwE=</DigestValue>
      </Reference>
      <Reference URI="/word/numbering.xml?ContentType=application/vnd.openxmlformats-officedocument.wordprocessingml.numbering+xml">
        <DigestMethod Algorithm="http://www.w3.org/2000/09/xmldsig#sha1"/>
        <DigestValue>1NgCPc4lR8yV3/5s0jWkgxI5csY=</DigestValue>
      </Reference>
      <Reference URI="/word/endnotes.xml?ContentType=application/vnd.openxmlformats-officedocument.wordprocessingml.endnotes+xml">
        <DigestMethod Algorithm="http://www.w3.org/2000/09/xmldsig#sha1"/>
        <DigestValue>3CCnDAr7EWDGCC5kVy4uu/6lZWo=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</Manifest>
    <SignatureProperties>
      <SignatureProperty Id="idSignatureTime" Target="#idPackageSignature">
        <mdssi:SignatureTime>
          <mdssi:Format>YYYY-MM-DDThh:mm:ssTZD</mdssi:Format>
          <mdssi:Value>2021-02-17T11:27:52Z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2021-02-17T11:27:52Z</xd:SigningTime>
          <xd:SigningCertificate>
            <xd:Cert>
              <xd:CertDigest>
                <DigestMethod Algorithm="http://www.w3.org/2000/09/xmldsig#sha1"/>
                <DigestValue>SOySKg3mmyKh/8CuebswMJl1WjY=</DigestValue>
              </xd:CertDigest>
              <xd:IssuerSerial>
                <X509IssuerName>CN=Максимова Нина Ивановна, E=nin071968@yandex.ru, O="МБДОУ ""Грачевксий детский сад №1""", L="Оренбургская область, Грачевский район, село Грачевка, Юбилейная улица, 21"</X509IssuerName>
                <X509SerialNumber>31022154996013997491232462533554959262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G3rpAztnn5Yq8IBiOVx7r3cLTEQ=</DigestValue>
    </Reference>
    <Reference URI="#idOfficeObject" Type="http://www.w3.org/2000/09/xmldsig#Object">
      <DigestMethod Algorithm="http://www.w3.org/2000/09/xmldsig#sha1"/>
      <DigestValue>HJpaAZgv4GBXuZLspQf9CgsWWKE=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0Ou3/yfMmJuYxISneuB/C42qKE8=</DigestValue>
    </Reference>
  </SignedInfo>
  <SignatureValue>Dse9P8SvtqubwW7wsPek2moIMOpnCs+tz2aLC17/TTjTP4Bw1IYA3kL7tih9rrQh
C1xAVwJ7YWbIXQJBJnCGJ0jMJQY5yo/0Y82Nguk2kn3qkLDw1TZ2L9zqirxWxZkF
EtLdAmxnzM0huUvjGmA3Y73LoCLP59cMC84DvYHAKLg=</SignatureValue>
  <KeyInfo>
    <X509Data>
      <X509Certificate>MIIEMDCCA5mgAwIBAgIQF1amVFpd04VFepddrw1znjANBgkqhkiG9w0BAQUFADCC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h4eKIbW9FncNg9/X0d6ziUzBF4Y=</DigestValue>
      </Reference>
      <Reference URI="/word/fontTable.xml?ContentType=application/vnd.openxmlformats-officedocument.wordprocessingml.fontTable+xml">
        <DigestMethod Algorithm="http://www.w3.org/2000/09/xmldsig#sha1"/>
        <DigestValue>Clw7ksy8MwgahvIQfrovEwmty+0=</DigestValue>
      </Reference>
      <Reference URI="/word/settings.xml?ContentType=application/vnd.openxmlformats-officedocument.wordprocessingml.settings+xml">
        <DigestMethod Algorithm="http://www.w3.org/2000/09/xmldsig#sha1"/>
        <DigestValue>pNaYNJJLzZHU/vabKuxaLh5SYEo=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footnotes.xml?ContentType=application/vnd.openxmlformats-officedocument.wordprocessingml.footnotes+xml">
        <DigestMethod Algorithm="http://www.w3.org/2000/09/xmldsig#sha1"/>
        <DigestValue>NtuXVEXfzqvlVPyKmOPALk9nHqk=</DigestValue>
      </Reference>
      <Reference URI="/word/document.xml?ContentType=application/vnd.openxmlformats-officedocument.wordprocessingml.document.main+xml">
        <DigestMethod Algorithm="http://www.w3.org/2000/09/xmldsig#sha1"/>
        <DigestValue>xKSv9GwMCvPPozdzkGW6+1zlUwE=</DigestValue>
      </Reference>
      <Reference URI="/word/numbering.xml?ContentType=application/vnd.openxmlformats-officedocument.wordprocessingml.numbering+xml">
        <DigestMethod Algorithm="http://www.w3.org/2000/09/xmldsig#sha1"/>
        <DigestValue>1NgCPc4lR8yV3/5s0jWkgxI5csY=</DigestValue>
      </Reference>
      <Reference URI="/word/endnotes.xml?ContentType=application/vnd.openxmlformats-officedocument.wordprocessingml.endnotes+xml">
        <DigestMethod Algorithm="http://www.w3.org/2000/09/xmldsig#sha1"/>
        <DigestValue>3CCnDAr7EWDGCC5kVy4uu/6lZWo=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</Manifest>
    <SignatureProperties>
      <SignatureProperty Id="idSignatureTime" Target="#idPackageSignature">
        <mdssi:SignatureTime>
          <mdssi:Format>YYYY-MM-DDThh:mm:ssTZD</mdssi:Format>
          <mdssi:Value>2021-02-17T11:28:10Z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2021-02-17T11:28:10Z</xd:SigningTime>
          <xd:SigningCertificate>
            <xd:Cert>
              <xd:CertDigest>
                <DigestMethod Algorithm="http://www.w3.org/2000/09/xmldsig#sha1"/>
                <DigestValue>SOySKg3mmyKh/8CuebswMJl1WjY=</DigestValue>
              </xd:CertDigest>
              <xd:IssuerSerial>
                <X509IssuerName>CN=Максимова Нина Ивановна, E=nin071968@yandex.ru, O="МБДОУ ""Грачевксий детский сад №1""", L="Оренбургская область, Грачевский район, село Грачевка, Юбилейная улица, 21"</X509IssuerName>
                <X509SerialNumber>31022154996013997491232462533554959262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31</cp:revision>
  <cp:lastPrinted>2020-12-10T06:47:00Z</cp:lastPrinted>
  <dcterms:created xsi:type="dcterms:W3CDTF">2020-02-08T11:41:00Z</dcterms:created>
  <dcterms:modified xsi:type="dcterms:W3CDTF">2021-02-17T11:27:00Z</dcterms:modified>
</cp:coreProperties>
</file>