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10721" w:type="dxa"/>
        <w:tblLook w:val="01E0" w:firstRow="1" w:lastRow="1" w:firstColumn="1" w:lastColumn="1" w:noHBand="0" w:noVBand="0"/>
      </w:tblPr>
      <w:tblGrid>
        <w:gridCol w:w="5206"/>
        <w:gridCol w:w="5515"/>
      </w:tblGrid>
      <w:tr w:rsidR="002F7D16" w:rsidRPr="002D6D5F" w:rsidTr="0046483A">
        <w:trPr>
          <w:trHeight w:val="2114"/>
        </w:trPr>
        <w:tc>
          <w:tcPr>
            <w:tcW w:w="5206" w:type="dxa"/>
          </w:tcPr>
          <w:p w:rsidR="002F7D16" w:rsidRPr="002D6D5F" w:rsidRDefault="002F7D16" w:rsidP="0046483A">
            <w:pPr>
              <w:pStyle w:val="TableParagraph"/>
            </w:pPr>
            <w:r w:rsidRPr="002D6D5F">
              <w:t>ПРИНЯТО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Общим собранием работников 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>МБДОУ «</w:t>
            </w:r>
            <w:proofErr w:type="spellStart"/>
            <w:r w:rsidRPr="002D6D5F">
              <w:t>Грачевский</w:t>
            </w:r>
            <w:proofErr w:type="spellEnd"/>
            <w:r w:rsidRPr="002D6D5F">
              <w:t xml:space="preserve"> детский сад №1»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>Протокол № 3 от 14.12.2022 г.</w:t>
            </w:r>
          </w:p>
          <w:p w:rsidR="002F7D16" w:rsidRPr="002D6D5F" w:rsidRDefault="002F7D16" w:rsidP="0046483A">
            <w:pPr>
              <w:pStyle w:val="TableParagraph"/>
            </w:pPr>
          </w:p>
        </w:tc>
        <w:tc>
          <w:tcPr>
            <w:tcW w:w="5515" w:type="dxa"/>
            <w:hideMark/>
          </w:tcPr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УТВЕРЖДЕНО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Приказом №146 от 14.12.2022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заведующий МБДОУ 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«</w:t>
            </w:r>
            <w:proofErr w:type="spellStart"/>
            <w:r w:rsidRPr="002D6D5F">
              <w:t>Грачевский</w:t>
            </w:r>
            <w:proofErr w:type="spellEnd"/>
            <w:r w:rsidRPr="002D6D5F">
              <w:t xml:space="preserve"> детский сад №1»  </w:t>
            </w:r>
          </w:p>
          <w:p w:rsidR="002F7D16" w:rsidRPr="002D6D5F" w:rsidRDefault="002F7D16" w:rsidP="0046483A">
            <w:pPr>
              <w:pStyle w:val="TableParagraph"/>
            </w:pPr>
            <w:r w:rsidRPr="002D6D5F">
              <w:t xml:space="preserve">             _________ Е.В. </w:t>
            </w:r>
            <w:proofErr w:type="spellStart"/>
            <w:r w:rsidRPr="002D6D5F">
              <w:t>Смольянинова</w:t>
            </w:r>
            <w:proofErr w:type="spellEnd"/>
            <w:r w:rsidRPr="002D6D5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P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F7D1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F7D16" w:rsidRP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О ПОРЯДКЕ УВЕДОМЛЕНИЯ РУКОВОДИТЕЛЯ О ФАКТАХ</w:t>
      </w:r>
    </w:p>
    <w:p w:rsidR="002F7D16" w:rsidRP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ОБРАЩЕНИЯ В ЦЕЛЯХ СКЛОНЕНИЯ К СОВЕРШЕНИЮ</w:t>
      </w:r>
    </w:p>
    <w:p w:rsidR="00DD599E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D16">
        <w:rPr>
          <w:rFonts w:ascii="Times New Roman" w:hAnsi="Times New Roman" w:cs="Times New Roman"/>
          <w:b/>
          <w:sz w:val="32"/>
          <w:szCs w:val="32"/>
        </w:rPr>
        <w:t>КОРРУПЦИОННЫХ ПРАВОНАРУШЕНИЙ</w:t>
      </w:r>
      <w:bookmarkEnd w:id="0"/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Default="002F7D16" w:rsidP="002F7D1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D16" w:rsidRPr="002F7D16" w:rsidRDefault="002F7D16" w:rsidP="002F7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положения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7D1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и других локальных актов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2F7D16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</w:t>
      </w:r>
      <w:r w:rsidRPr="002F7D1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(далее ДОУ</w:t>
      </w:r>
      <w:r w:rsidRPr="002F7D16">
        <w:rPr>
          <w:rFonts w:ascii="Times New Roman" w:hAnsi="Times New Roman" w:cs="Times New Roman"/>
          <w:sz w:val="28"/>
          <w:szCs w:val="28"/>
        </w:rPr>
        <w:t>). 1.2.</w:t>
      </w:r>
      <w:proofErr w:type="gramEnd"/>
      <w:r w:rsidRPr="002F7D16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уведомления руководителя, 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 всех раб</w:t>
      </w:r>
      <w:r>
        <w:rPr>
          <w:rFonts w:ascii="Times New Roman" w:hAnsi="Times New Roman" w:cs="Times New Roman"/>
          <w:sz w:val="28"/>
          <w:szCs w:val="28"/>
        </w:rPr>
        <w:t>отников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>1.4. Р</w:t>
      </w:r>
      <w:r>
        <w:rPr>
          <w:rFonts w:ascii="Times New Roman" w:hAnsi="Times New Roman" w:cs="Times New Roman"/>
          <w:sz w:val="28"/>
          <w:szCs w:val="28"/>
        </w:rPr>
        <w:t>аботник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, не выполнивший обязанность по уведомлению руководителя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D16">
        <w:rPr>
          <w:rFonts w:ascii="Times New Roman" w:hAnsi="Times New Roman" w:cs="Times New Roman"/>
          <w:b/>
          <w:sz w:val="28"/>
          <w:szCs w:val="28"/>
        </w:rPr>
        <w:t>2. Порядок уведомления руководителя о фактах обращения в целя</w:t>
      </w:r>
      <w:r>
        <w:rPr>
          <w:rFonts w:ascii="Times New Roman" w:hAnsi="Times New Roman" w:cs="Times New Roman"/>
          <w:b/>
          <w:sz w:val="28"/>
          <w:szCs w:val="28"/>
        </w:rPr>
        <w:t>х склонения работника ДОУ</w:t>
      </w:r>
      <w:r w:rsidRPr="002F7D16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 Работник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 обязан уведомить руководителя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 xml:space="preserve"> 2.2. В случае если р</w:t>
      </w:r>
      <w:r>
        <w:rPr>
          <w:rFonts w:ascii="Times New Roman" w:hAnsi="Times New Roman" w:cs="Times New Roman"/>
          <w:sz w:val="28"/>
          <w:szCs w:val="28"/>
        </w:rPr>
        <w:t>аботник ДОУ</w:t>
      </w:r>
      <w:r w:rsidRPr="002F7D16">
        <w:rPr>
          <w:rFonts w:ascii="Times New Roman" w:hAnsi="Times New Roman" w:cs="Times New Roman"/>
          <w:sz w:val="28"/>
          <w:szCs w:val="28"/>
        </w:rPr>
        <w:t xml:space="preserve"> находится не при исполнении трудовых обязанностей или вне пределов места работы, он обязан уведомить руководителя любым доступным средством связи не позднее одного рабочего дня, следующего за днем обращения в целях склонения его к совершению коррупционных правонарушений, а по прибытии к месту работы - оформить письменное уведомление.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t xml:space="preserve">2.3. В уведомлении указываются следующие сведения: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персональные данные работника, подающего уведомление (фамилия, имя, отчество, замещаемая должность, контактный телефон);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фамилия, имя, отчество, должность, все известные сведения о лице, склоняющем к коррупционному правонарушению; </w:t>
      </w:r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7D16">
        <w:rPr>
          <w:rFonts w:ascii="Times New Roman" w:hAnsi="Times New Roman" w:cs="Times New Roman"/>
          <w:sz w:val="28"/>
          <w:szCs w:val="28"/>
        </w:rPr>
        <w:t xml:space="preserve"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 </w:t>
      </w:r>
      <w:proofErr w:type="gramEnd"/>
    </w:p>
    <w:p w:rsidR="00FE23A4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дата и место произошедшего склонения к правонарушению;</w:t>
      </w:r>
    </w:p>
    <w:p w:rsidR="002F7D16" w:rsidRDefault="002F7D16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D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F7D16">
        <w:rPr>
          <w:rFonts w:ascii="Times New Roman" w:hAnsi="Times New Roman" w:cs="Times New Roman"/>
          <w:sz w:val="28"/>
          <w:szCs w:val="28"/>
        </w:rPr>
        <w:sym w:font="Symbol" w:char="F02D"/>
      </w:r>
      <w:r w:rsidRPr="002F7D16">
        <w:rPr>
          <w:rFonts w:ascii="Times New Roman" w:hAnsi="Times New Roman" w:cs="Times New Roman"/>
          <w:sz w:val="28"/>
          <w:szCs w:val="28"/>
        </w:rPr>
        <w:t xml:space="preserve"> сведения о третьих лицах, имеющих отношение к данному делу, и свидетелях, если таковые имеются;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sym w:font="Symbol" w:char="F02D"/>
      </w:r>
      <w:r w:rsidRPr="00FE23A4">
        <w:rPr>
          <w:rFonts w:ascii="Times New Roman" w:hAnsi="Times New Roman" w:cs="Times New Roman"/>
          <w:sz w:val="28"/>
          <w:szCs w:val="28"/>
        </w:rPr>
        <w:t xml:space="preserve"> иные известные сведения, представляющие интерес для разбирательства по существу; 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sym w:font="Symbol" w:char="F02D"/>
      </w:r>
      <w:r w:rsidRPr="00FE23A4">
        <w:rPr>
          <w:rFonts w:ascii="Times New Roman" w:hAnsi="Times New Roman" w:cs="Times New Roman"/>
          <w:sz w:val="28"/>
          <w:szCs w:val="28"/>
        </w:rPr>
        <w:t xml:space="preserve"> информация об уведомлении работником органов прокуратуры или других государственных органов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FE23A4">
        <w:rPr>
          <w:rFonts w:ascii="Times New Roman" w:hAnsi="Times New Roman" w:cs="Times New Roman"/>
          <w:sz w:val="28"/>
          <w:szCs w:val="28"/>
        </w:rPr>
        <w:t xml:space="preserve">, если указанная информация была направлена уведомителем в соответствующие органы; </w:t>
      </w:r>
    </w:p>
    <w:p w:rsidR="00FE23A4" w:rsidRP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sym w:font="Symbol" w:char="F02D"/>
      </w:r>
      <w:r w:rsidRPr="00FE23A4">
        <w:rPr>
          <w:rFonts w:ascii="Times New Roman" w:hAnsi="Times New Roman" w:cs="Times New Roman"/>
          <w:sz w:val="28"/>
          <w:szCs w:val="28"/>
        </w:rPr>
        <w:t xml:space="preserve"> дата подачи уведомления и личная подпись уведомителя.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2.4. К уведомлению прилагаются все имеющиеся материалы, подтверждающие обстоятельства обращения в целях склонения рабо</w:t>
      </w:r>
      <w:r>
        <w:rPr>
          <w:rFonts w:ascii="Times New Roman" w:hAnsi="Times New Roman" w:cs="Times New Roman"/>
          <w:sz w:val="28"/>
          <w:szCs w:val="28"/>
        </w:rPr>
        <w:t>тника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 </w:t>
      </w:r>
    </w:p>
    <w:p w:rsidR="00FE23A4" w:rsidRP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2.5. Работник, которому стало известно о факте обращени</w:t>
      </w:r>
      <w:r>
        <w:rPr>
          <w:rFonts w:ascii="Times New Roman" w:hAnsi="Times New Roman" w:cs="Times New Roman"/>
          <w:sz w:val="28"/>
          <w:szCs w:val="28"/>
        </w:rPr>
        <w:t xml:space="preserve">я к другим работникам ДОУ </w:t>
      </w:r>
      <w:r w:rsidRPr="00FE23A4">
        <w:rPr>
          <w:rFonts w:ascii="Times New Roman" w:hAnsi="Times New Roman" w:cs="Times New Roman"/>
          <w:sz w:val="28"/>
          <w:szCs w:val="28"/>
        </w:rPr>
        <w:t xml:space="preserve">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руководителя в порядке, установленном настоящим Положением.</w:t>
      </w:r>
    </w:p>
    <w:p w:rsidR="00FE23A4" w:rsidRPr="00FE23A4" w:rsidRDefault="00FE23A4" w:rsidP="002F7D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3A4">
        <w:rPr>
          <w:rFonts w:ascii="Times New Roman" w:hAnsi="Times New Roman" w:cs="Times New Roman"/>
          <w:b/>
          <w:sz w:val="28"/>
          <w:szCs w:val="28"/>
        </w:rPr>
        <w:t xml:space="preserve">3. Порядок регистрации уведомлений 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Уведомление работника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 (Предприятия</w:t>
      </w:r>
      <w:r>
        <w:t xml:space="preserve">) </w:t>
      </w:r>
      <w:r w:rsidRPr="00FE23A4">
        <w:rPr>
          <w:rFonts w:ascii="Times New Roman" w:hAnsi="Times New Roman" w:cs="Times New Roman"/>
          <w:sz w:val="28"/>
          <w:szCs w:val="28"/>
        </w:rPr>
        <w:t>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правонарушений. Уведомление регистрируется в день поступления по почте либо представления курьером. В случае представления уведомления работником регистрация производится незамедлительно в его присутствии. Учреждения лично Копия поступившего уведомления с регистрационным номером, датой и подписью принимающего лица выдается ра</w:t>
      </w:r>
      <w:r>
        <w:rPr>
          <w:rFonts w:ascii="Times New Roman" w:hAnsi="Times New Roman" w:cs="Times New Roman"/>
          <w:sz w:val="28"/>
          <w:szCs w:val="28"/>
        </w:rPr>
        <w:t>ботнику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 для подтверждения принятия и регистрации сведений.</w:t>
      </w:r>
    </w:p>
    <w:p w:rsidR="00FE23A4" w:rsidRDefault="00FE23A4" w:rsidP="002F7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3.2. Лицо, ответственное за работу по профилактике коррупционных правонарушений обеспечивает конфиденциальность и сохранность данных, полученных от работника, подавшего уведомление, и несет персональную ответственность в соответствии с законодательством Российской Федерации за разглашение полученных сведений. 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по форме согласно приложению 2 к настоящему Положению.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Журнал учета оф</w:t>
      </w:r>
      <w:r>
        <w:rPr>
          <w:rFonts w:ascii="Times New Roman" w:hAnsi="Times New Roman" w:cs="Times New Roman"/>
          <w:sz w:val="28"/>
          <w:szCs w:val="28"/>
        </w:rPr>
        <w:t>ормляется и ведется в ДОУ</w:t>
      </w:r>
      <w:r w:rsidRPr="00FE23A4">
        <w:rPr>
          <w:rFonts w:ascii="Times New Roman" w:hAnsi="Times New Roman" w:cs="Times New Roman"/>
          <w:sz w:val="28"/>
          <w:szCs w:val="28"/>
        </w:rPr>
        <w:t>), хранится в месте, защищенном от несанкционированного доступа.</w:t>
      </w:r>
      <w:proofErr w:type="gramEnd"/>
      <w:r w:rsidRPr="00FE23A4">
        <w:rPr>
          <w:rFonts w:ascii="Times New Roman" w:hAnsi="Times New Roman" w:cs="Times New Roman"/>
          <w:sz w:val="28"/>
          <w:szCs w:val="28"/>
        </w:rPr>
        <w:t xml:space="preserve"> 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Учреждении. Журнал должен быть прошит, пронумерован и заверен. Исправленные записи заверяются лицом, ответственным за ведение и хранение Журнала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A4">
        <w:rPr>
          <w:rFonts w:ascii="Times New Roman" w:hAnsi="Times New Roman" w:cs="Times New Roman"/>
          <w:sz w:val="28"/>
          <w:szCs w:val="28"/>
        </w:rPr>
        <w:t>учета.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lastRenderedPageBreak/>
        <w:t>3.4. В нижнем правом углу последнего листа уведомления ставится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3A4">
        <w:rPr>
          <w:rFonts w:ascii="Times New Roman" w:hAnsi="Times New Roman" w:cs="Times New Roman"/>
          <w:sz w:val="28"/>
          <w:szCs w:val="28"/>
        </w:rPr>
        <w:t>регистрационная запись, содержащая: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3A4">
        <w:rPr>
          <w:rFonts w:ascii="Times New Roman" w:hAnsi="Times New Roman" w:cs="Times New Roman"/>
          <w:sz w:val="28"/>
          <w:szCs w:val="28"/>
        </w:rPr>
        <w:t xml:space="preserve"> входящий номер и дату поступл</w:t>
      </w:r>
      <w:r>
        <w:rPr>
          <w:rFonts w:ascii="Times New Roman" w:hAnsi="Times New Roman" w:cs="Times New Roman"/>
          <w:sz w:val="28"/>
          <w:szCs w:val="28"/>
        </w:rPr>
        <w:t xml:space="preserve">ения (в соответствии с записью, </w:t>
      </w:r>
      <w:r w:rsidRPr="00FE23A4">
        <w:rPr>
          <w:rFonts w:ascii="Times New Roman" w:hAnsi="Times New Roman" w:cs="Times New Roman"/>
          <w:sz w:val="28"/>
          <w:szCs w:val="28"/>
        </w:rPr>
        <w:t>внесенной в Журнал учета);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3A4">
        <w:rPr>
          <w:rFonts w:ascii="Times New Roman" w:hAnsi="Times New Roman" w:cs="Times New Roman"/>
          <w:sz w:val="28"/>
          <w:szCs w:val="28"/>
        </w:rPr>
        <w:t xml:space="preserve"> подпись и расшифровку фа</w:t>
      </w:r>
      <w:r>
        <w:rPr>
          <w:rFonts w:ascii="Times New Roman" w:hAnsi="Times New Roman" w:cs="Times New Roman"/>
          <w:sz w:val="28"/>
          <w:szCs w:val="28"/>
        </w:rPr>
        <w:t xml:space="preserve">милии лица, зарегистрировавшего </w:t>
      </w:r>
      <w:r w:rsidRPr="00FE23A4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3.5. В случае если из уведомления работника следует, что он не уведомил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органы прокуратуры или другие государственные органы об обращении к нему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в целях склонения его к совершению коррупционных правонарушений,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руководитель незамедлительно после поступления к нему уведомления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работника направляет его копию в один из вышеуказанных органов.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3.6. При наличии в уведомлении сведений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23A4">
        <w:rPr>
          <w:rFonts w:ascii="Times New Roman" w:hAnsi="Times New Roman" w:cs="Times New Roman"/>
          <w:sz w:val="28"/>
          <w:szCs w:val="28"/>
        </w:rPr>
        <w:t xml:space="preserve"> совершенном или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подготавливаемом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преступлении</w:t>
      </w:r>
      <w:proofErr w:type="gramEnd"/>
      <w:r w:rsidRPr="00FE23A4">
        <w:rPr>
          <w:rFonts w:ascii="Times New Roman" w:hAnsi="Times New Roman" w:cs="Times New Roman"/>
          <w:sz w:val="28"/>
          <w:szCs w:val="28"/>
        </w:rPr>
        <w:t>, проверка по данному уведомлению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организуется в соответствии с положениями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уголовно-процессуального</w:t>
      </w:r>
      <w:proofErr w:type="gramEnd"/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законодательства Российской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Федерации об оперативно-розыскной деятельности, для чего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уведомление незамедлительно направляется в правоохранительные органы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3A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E23A4">
        <w:rPr>
          <w:rFonts w:ascii="Times New Roman" w:hAnsi="Times New Roman" w:cs="Times New Roman"/>
          <w:sz w:val="28"/>
          <w:szCs w:val="28"/>
        </w:rPr>
        <w:t xml:space="preserve"> с их компетенцией.</w:t>
      </w:r>
    </w:p>
    <w:p w:rsidR="00FE23A4" w:rsidRPr="00FE23A4" w:rsidRDefault="00FE23A4" w:rsidP="00FE23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b/>
          <w:sz w:val="28"/>
          <w:szCs w:val="28"/>
        </w:rPr>
        <w:t xml:space="preserve">4. Порядок организации и проведения проверки сведений, содержащихся в уведомлении </w:t>
      </w:r>
    </w:p>
    <w:p w:rsid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4.1. После регистрации уведомление в течение рабочего дня передается для расс</w:t>
      </w:r>
      <w:r>
        <w:rPr>
          <w:rFonts w:ascii="Times New Roman" w:hAnsi="Times New Roman" w:cs="Times New Roman"/>
          <w:sz w:val="28"/>
          <w:szCs w:val="28"/>
        </w:rPr>
        <w:t>мотрения руководителю ДОУ</w:t>
      </w:r>
      <w:r w:rsidRPr="00FE23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3A4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>4.2. Проверка сведений, содержащихся в уведомлении, проводится лицом, ответственным за работу по профилактике коррупционных правонарушений в течение десяти рабочих дней со дня регистрации уведомления. Проверка включает в себя опрос работника, подавшего уведомление, получение от работника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к работнику каких-либо лиц в целях склонения к совершению коррупционных правонарушений. 4.3. Лицо,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Федерации, Управление Министерства внутренних дел России</w:t>
      </w:r>
      <w:r>
        <w:rPr>
          <w:rFonts w:ascii="Times New Roman" w:hAnsi="Times New Roman" w:cs="Times New Roman"/>
          <w:sz w:val="28"/>
          <w:szCs w:val="28"/>
        </w:rPr>
        <w:t xml:space="preserve"> по Оренбургской области</w:t>
      </w:r>
      <w:r w:rsidRPr="00FE23A4">
        <w:rPr>
          <w:rFonts w:ascii="Times New Roman" w:hAnsi="Times New Roman" w:cs="Times New Roman"/>
          <w:sz w:val="28"/>
          <w:szCs w:val="28"/>
        </w:rPr>
        <w:t>, Управление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по Оренбургской области</w:t>
      </w:r>
      <w:r w:rsidRPr="00FE23A4">
        <w:rPr>
          <w:rFonts w:ascii="Times New Roman" w:hAnsi="Times New Roman" w:cs="Times New Roman"/>
          <w:sz w:val="28"/>
          <w:szCs w:val="28"/>
        </w:rPr>
        <w:t xml:space="preserve">, не позднее 10 рабочих дней </w:t>
      </w:r>
      <w:proofErr w:type="gramStart"/>
      <w:r w:rsidRPr="00FE23A4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E23A4">
        <w:rPr>
          <w:rFonts w:ascii="Times New Roman" w:hAnsi="Times New Roman" w:cs="Times New Roman"/>
          <w:sz w:val="28"/>
          <w:szCs w:val="28"/>
        </w:rPr>
        <w:t xml:space="preserve"> его регистрации в журнале. По решению руководителя уведомление может быть направлено как одновременно во все перечисленные органы государственной власти, так и в один из них по компетенции. </w:t>
      </w:r>
    </w:p>
    <w:p w:rsidR="002F7D16" w:rsidRDefault="00FE23A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23A4">
        <w:rPr>
          <w:rFonts w:ascii="Times New Roman" w:hAnsi="Times New Roman" w:cs="Times New Roman"/>
          <w:sz w:val="28"/>
          <w:szCs w:val="28"/>
        </w:rPr>
        <w:t xml:space="preserve">4.4. Проверка сведений о фактах обращения к муниципальному служащему каких-либо лиц в целях склонения к совершению коррупционных правонарушений проводится органами прокуратуры Российской Федерации, Министерством внутренних дел Российской Федерации, Федеральной </w:t>
      </w:r>
      <w:r w:rsidRPr="00FE23A4">
        <w:rPr>
          <w:rFonts w:ascii="Times New Roman" w:hAnsi="Times New Roman" w:cs="Times New Roman"/>
          <w:sz w:val="28"/>
          <w:szCs w:val="28"/>
        </w:rPr>
        <w:lastRenderedPageBreak/>
        <w:t>службой безопасности Российской Федерации в соответствии с законодательством Российской Федерации.</w:t>
      </w: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E737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37E4" w:rsidRDefault="00E737E4" w:rsidP="00E737E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37E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_____________________________________ 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(наименование должности руководителя) 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_____________________________________ </w:t>
      </w:r>
    </w:p>
    <w:p w:rsidR="00E737E4" w:rsidRDefault="00E737E4" w:rsidP="00E737E4">
      <w:pPr>
        <w:pStyle w:val="a3"/>
        <w:tabs>
          <w:tab w:val="left" w:pos="61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Pr="00E737E4">
        <w:rPr>
          <w:rFonts w:ascii="Times New Roman" w:hAnsi="Times New Roman" w:cs="Times New Roman"/>
          <w:sz w:val="24"/>
        </w:rPr>
        <w:t>(ФИО)</w:t>
      </w:r>
    </w:p>
    <w:p w:rsidR="00E737E4" w:rsidRDefault="00DB7EB7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737E4" w:rsidRPr="00E737E4">
        <w:rPr>
          <w:rFonts w:ascii="Times New Roman" w:hAnsi="Times New Roman" w:cs="Times New Roman"/>
          <w:sz w:val="24"/>
        </w:rPr>
        <w:t>от</w:t>
      </w:r>
      <w:r w:rsidR="00E737E4" w:rsidRPr="00E737E4">
        <w:rPr>
          <w:rFonts w:ascii="Times New Roman" w:hAnsi="Times New Roman" w:cs="Times New Roman"/>
          <w:sz w:val="24"/>
        </w:rPr>
        <w:t xml:space="preserve"> </w:t>
      </w:r>
      <w:r w:rsidR="00E737E4" w:rsidRPr="00E737E4">
        <w:rPr>
          <w:rFonts w:ascii="Times New Roman" w:hAnsi="Times New Roman" w:cs="Times New Roman"/>
          <w:sz w:val="24"/>
        </w:rPr>
        <w:t xml:space="preserve">___________________________________ </w:t>
      </w:r>
    </w:p>
    <w:p w:rsid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24"/>
        </w:rPr>
      </w:pPr>
      <w:r w:rsidRPr="00E737E4">
        <w:rPr>
          <w:rFonts w:ascii="Times New Roman" w:hAnsi="Times New Roman" w:cs="Times New Roman"/>
          <w:sz w:val="24"/>
        </w:rPr>
        <w:t xml:space="preserve">___________________________________ </w:t>
      </w:r>
    </w:p>
    <w:p w:rsidR="00E737E4" w:rsidRPr="00E737E4" w:rsidRDefault="00E737E4" w:rsidP="00E737E4">
      <w:pPr>
        <w:pStyle w:val="a3"/>
        <w:tabs>
          <w:tab w:val="left" w:pos="6195"/>
        </w:tabs>
        <w:jc w:val="right"/>
        <w:rPr>
          <w:rFonts w:ascii="Times New Roman" w:hAnsi="Times New Roman" w:cs="Times New Roman"/>
          <w:sz w:val="32"/>
          <w:szCs w:val="28"/>
        </w:rPr>
      </w:pPr>
      <w:r w:rsidRPr="00E737E4">
        <w:rPr>
          <w:rFonts w:ascii="Times New Roman" w:hAnsi="Times New Roman" w:cs="Times New Roman"/>
          <w:sz w:val="24"/>
        </w:rPr>
        <w:t>(ФИО, должность, контактный телефон)</w:t>
      </w:r>
    </w:p>
    <w:p w:rsidR="00E737E4" w:rsidRPr="00E737E4" w:rsidRDefault="00E737E4" w:rsidP="00E737E4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:rsidR="00E737E4" w:rsidRPr="00DB7EB7" w:rsidRDefault="00E737E4" w:rsidP="00E737E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EB7">
        <w:rPr>
          <w:rFonts w:ascii="Times New Roman" w:hAnsi="Times New Roman" w:cs="Times New Roman"/>
          <w:b/>
          <w:sz w:val="24"/>
          <w:szCs w:val="28"/>
        </w:rPr>
        <w:t>УВЕДОМЛЕНИЕ</w:t>
      </w:r>
    </w:p>
    <w:p w:rsidR="00E737E4" w:rsidRPr="00DB7EB7" w:rsidRDefault="00E737E4" w:rsidP="00E737E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EB7">
        <w:rPr>
          <w:rFonts w:ascii="Times New Roman" w:hAnsi="Times New Roman" w:cs="Times New Roman"/>
          <w:b/>
          <w:sz w:val="24"/>
          <w:szCs w:val="28"/>
        </w:rPr>
        <w:t>о фактах обращения в целях склонения работника к совершению</w:t>
      </w:r>
    </w:p>
    <w:p w:rsidR="00E737E4" w:rsidRPr="00DB7EB7" w:rsidRDefault="00E737E4" w:rsidP="00E737E4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7EB7">
        <w:rPr>
          <w:rFonts w:ascii="Times New Roman" w:hAnsi="Times New Roman" w:cs="Times New Roman"/>
          <w:b/>
          <w:sz w:val="24"/>
          <w:szCs w:val="28"/>
        </w:rPr>
        <w:t>коррупционных правонарушений</w:t>
      </w:r>
    </w:p>
    <w:p w:rsidR="00DB7EB7" w:rsidRDefault="00E737E4" w:rsidP="00E737E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1. Уведомляю о факте обращения в целях склонения меня к коррупционному правонарушению (далее - склонение к правонарушению) со стороны___________________________________________________________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E737E4">
      <w:pPr>
        <w:pStyle w:val="a3"/>
        <w:jc w:val="both"/>
        <w:rPr>
          <w:rFonts w:ascii="Times New Roman" w:hAnsi="Times New Roman" w:cs="Times New Roman"/>
          <w:szCs w:val="28"/>
        </w:rPr>
      </w:pPr>
      <w:r w:rsidRPr="00DB7EB7">
        <w:rPr>
          <w:rFonts w:ascii="Times New Roman" w:hAnsi="Times New Roman" w:cs="Times New Roman"/>
          <w:szCs w:val="28"/>
        </w:rPr>
        <w:t>(указывается Ф.И.О., должность, все известные сведения о лице, склоняющем к правонарушению)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2. Склонение к правонарушению производилось в целях осуществления мною __________________________________________________________________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(</w:t>
      </w:r>
      <w:r w:rsidRPr="00DB7EB7">
        <w:rPr>
          <w:rFonts w:ascii="Times New Roman" w:hAnsi="Times New Roman" w:cs="Times New Roman"/>
          <w:szCs w:val="28"/>
        </w:rPr>
        <w:t xml:space="preserve">указывается сущность предполагаемого правонарушения)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3. Склонение к правонарушению осуществлялось посредством ________________________________________________________________ </w:t>
      </w:r>
      <w:r w:rsidRPr="00DB7EB7">
        <w:rPr>
          <w:rFonts w:ascii="Times New Roman" w:hAnsi="Times New Roman" w:cs="Times New Roman"/>
          <w:szCs w:val="28"/>
        </w:rPr>
        <w:t>(способ склонения: подкуп, угроза, обман и т.д.)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4. Выгода, преследуемая работником Учреждения, предполагаемые последствия _____________________________________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5. Склонение к правонарушению произошло в __ час</w:t>
      </w:r>
      <w:proofErr w:type="gramStart"/>
      <w:r w:rsidRPr="00DB7EB7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DB7EB7">
        <w:rPr>
          <w:rFonts w:ascii="Times New Roman" w:hAnsi="Times New Roman" w:cs="Times New Roman"/>
          <w:sz w:val="24"/>
          <w:szCs w:val="28"/>
        </w:rPr>
        <w:t xml:space="preserve"> __ </w:t>
      </w:r>
      <w:proofErr w:type="gramStart"/>
      <w:r w:rsidRPr="00DB7EB7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DB7EB7">
        <w:rPr>
          <w:rFonts w:ascii="Times New Roman" w:hAnsi="Times New Roman" w:cs="Times New Roman"/>
          <w:sz w:val="24"/>
          <w:szCs w:val="28"/>
        </w:rPr>
        <w:t xml:space="preserve">ин. "__"_________ 20__ г. в _________________________________________ </w:t>
      </w:r>
      <w:r w:rsidRPr="00DB7EB7">
        <w:rPr>
          <w:rFonts w:ascii="Times New Roman" w:hAnsi="Times New Roman" w:cs="Times New Roman"/>
          <w:szCs w:val="28"/>
        </w:rPr>
        <w:t xml:space="preserve">(город, адрес)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6. Склонение к правонарушению производилось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______________________________________________________________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(обстоятельства склонения: телефонный разговор, личная встреча, почта и др.)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7. К совершению коррупционных правонарушений имеют отношение следующие лица 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____________________________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737E4" w:rsidRP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(указываются сведения о лицах, имеющих отношение к данному делу и свидетелях)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>8. Для разбирательства по существу представляют интерес следующие сведения: _________________________________________________________________</w:t>
      </w:r>
      <w:r w:rsidR="00DB7EB7">
        <w:rPr>
          <w:rFonts w:ascii="Times New Roman" w:hAnsi="Times New Roman" w:cs="Times New Roman"/>
          <w:sz w:val="24"/>
          <w:szCs w:val="28"/>
        </w:rPr>
        <w:t>____________</w:t>
      </w:r>
      <w:r w:rsidRPr="00DB7EB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(указываются иные известные сведения, представляющие интерес для разбирательства дела) </w:t>
      </w:r>
    </w:p>
    <w:p w:rsidR="00DB7EB7" w:rsidRDefault="00E737E4" w:rsidP="00DB7E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_____________________________ </w:t>
      </w:r>
      <w:r w:rsidR="00DB7EB7">
        <w:rPr>
          <w:rFonts w:ascii="Times New Roman" w:hAnsi="Times New Roman" w:cs="Times New Roman"/>
          <w:sz w:val="24"/>
          <w:szCs w:val="28"/>
        </w:rPr>
        <w:t xml:space="preserve"> </w:t>
      </w:r>
      <w:r w:rsidRPr="00DB7EB7">
        <w:rPr>
          <w:rFonts w:ascii="Times New Roman" w:hAnsi="Times New Roman" w:cs="Times New Roman"/>
          <w:sz w:val="24"/>
          <w:szCs w:val="28"/>
        </w:rPr>
        <w:t>_________</w:t>
      </w:r>
    </w:p>
    <w:p w:rsidR="00DB7EB7" w:rsidRDefault="00E737E4" w:rsidP="00DB7EB7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(дата заполнения уведомления) </w:t>
      </w:r>
      <w:r w:rsidR="00DB7EB7">
        <w:rPr>
          <w:rFonts w:ascii="Times New Roman" w:hAnsi="Times New Roman" w:cs="Times New Roman"/>
          <w:sz w:val="24"/>
          <w:szCs w:val="28"/>
        </w:rPr>
        <w:t xml:space="preserve">  </w:t>
      </w:r>
      <w:r w:rsidRPr="00DB7EB7">
        <w:rPr>
          <w:rFonts w:ascii="Times New Roman" w:hAnsi="Times New Roman" w:cs="Times New Roman"/>
          <w:sz w:val="24"/>
          <w:szCs w:val="28"/>
        </w:rPr>
        <w:t>(подпись)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 </w:t>
      </w:r>
    </w:p>
    <w:p w:rsidR="00DB7EB7" w:rsidRDefault="00E737E4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«__» _________ 20__ г. ____________ _________________________________ </w:t>
      </w:r>
    </w:p>
    <w:p w:rsidR="00DB7EB7" w:rsidRDefault="00DB7EB7" w:rsidP="00FE23A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 w:rsidR="00E737E4" w:rsidRPr="00DB7EB7">
        <w:rPr>
          <w:rFonts w:ascii="Times New Roman" w:hAnsi="Times New Roman" w:cs="Times New Roman"/>
          <w:sz w:val="24"/>
          <w:szCs w:val="28"/>
        </w:rPr>
        <w:t xml:space="preserve">(подпись, ФИО) </w:t>
      </w:r>
    </w:p>
    <w:p w:rsidR="00DB7EB7" w:rsidRDefault="00E737E4" w:rsidP="00DB7EB7">
      <w:pPr>
        <w:pStyle w:val="a3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Уведомление зарегистрировано «__» _____________ 20__г. </w:t>
      </w:r>
    </w:p>
    <w:p w:rsidR="00DB7EB7" w:rsidRDefault="00E737E4" w:rsidP="00DB7EB7">
      <w:pPr>
        <w:pStyle w:val="a3"/>
        <w:rPr>
          <w:rFonts w:ascii="Times New Roman" w:hAnsi="Times New Roman" w:cs="Times New Roman"/>
          <w:sz w:val="24"/>
          <w:szCs w:val="28"/>
        </w:rPr>
      </w:pPr>
      <w:r w:rsidRPr="00DB7EB7">
        <w:rPr>
          <w:rFonts w:ascii="Times New Roman" w:hAnsi="Times New Roman" w:cs="Times New Roman"/>
          <w:sz w:val="24"/>
          <w:szCs w:val="28"/>
        </w:rPr>
        <w:t xml:space="preserve">Регистрационный № __________________ </w:t>
      </w:r>
    </w:p>
    <w:p w:rsidR="00DB7EB7" w:rsidRDefault="00DB7EB7" w:rsidP="00DB7EB7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</w:t>
      </w:r>
      <w:r w:rsidR="00E737E4" w:rsidRPr="00DB7EB7">
        <w:rPr>
          <w:rFonts w:ascii="Times New Roman" w:hAnsi="Times New Roman" w:cs="Times New Roman"/>
          <w:sz w:val="24"/>
          <w:szCs w:val="28"/>
        </w:rPr>
        <w:t xml:space="preserve">______________________________________ </w:t>
      </w:r>
    </w:p>
    <w:p w:rsidR="00E737E4" w:rsidRPr="00DB7EB7" w:rsidRDefault="00E737E4" w:rsidP="00DB7EB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DB7EB7">
        <w:rPr>
          <w:rFonts w:ascii="Times New Roman" w:hAnsi="Times New Roman" w:cs="Times New Roman"/>
          <w:sz w:val="24"/>
          <w:szCs w:val="28"/>
        </w:rPr>
        <w:t>(подпись, ФИО, должность специалиста</w:t>
      </w:r>
      <w:proofErr w:type="gramEnd"/>
    </w:p>
    <w:p w:rsidR="00E737E4" w:rsidRPr="00DB7EB7" w:rsidRDefault="00E737E4" w:rsidP="00DB7EB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E737E4" w:rsidRPr="00DB7EB7" w:rsidRDefault="00E737E4" w:rsidP="00DB7EB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EB7" w:rsidRDefault="00DB7EB7" w:rsidP="00FE23A4">
      <w:pPr>
        <w:pStyle w:val="a3"/>
        <w:jc w:val="both"/>
      </w:pPr>
    </w:p>
    <w:p w:rsidR="00DB7EB7" w:rsidRPr="00DB7EB7" w:rsidRDefault="00DB7EB7" w:rsidP="00DB7E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7E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DB7EB7" w:rsidRDefault="00DB7EB7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EB7" w:rsidRPr="00DB7EB7" w:rsidRDefault="00DB7EB7" w:rsidP="00DB7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7">
        <w:rPr>
          <w:rFonts w:ascii="Times New Roman" w:hAnsi="Times New Roman" w:cs="Times New Roman"/>
          <w:b/>
          <w:sz w:val="28"/>
          <w:szCs w:val="28"/>
        </w:rPr>
        <w:t>ЖУРНАЛ УЧЕТА УВЕДОМЛЕНИЙ</w:t>
      </w:r>
    </w:p>
    <w:p w:rsidR="00E737E4" w:rsidRPr="00DB7EB7" w:rsidRDefault="00DB7EB7" w:rsidP="00DB7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EB7">
        <w:rPr>
          <w:rFonts w:ascii="Times New Roman" w:hAnsi="Times New Roman" w:cs="Times New Roman"/>
          <w:b/>
          <w:sz w:val="28"/>
          <w:szCs w:val="28"/>
        </w:rPr>
        <w:t>о фактах обращения в целях склонения работников Учреждения к совершению коррупционных правонарушений</w:t>
      </w:r>
    </w:p>
    <w:p w:rsidR="00E737E4" w:rsidRPr="00DB7EB7" w:rsidRDefault="00E737E4" w:rsidP="00DB7E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1235"/>
        <w:gridCol w:w="1013"/>
        <w:gridCol w:w="1344"/>
        <w:gridCol w:w="1114"/>
        <w:gridCol w:w="1559"/>
        <w:gridCol w:w="1276"/>
        <w:gridCol w:w="1134"/>
        <w:gridCol w:w="1417"/>
      </w:tblGrid>
      <w:tr w:rsidR="00DB7EB7" w:rsidTr="00DB7EB7">
        <w:tc>
          <w:tcPr>
            <w:tcW w:w="540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35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регистрац</w:t>
            </w:r>
            <w:proofErr w:type="spellEnd"/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spellEnd"/>
          </w:p>
        </w:tc>
        <w:tc>
          <w:tcPr>
            <w:tcW w:w="1013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ционн</w:t>
            </w:r>
            <w:proofErr w:type="spellEnd"/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344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направивш</w:t>
            </w:r>
            <w:proofErr w:type="spellEnd"/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уведомлен</w:t>
            </w:r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114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уведомлени</w:t>
            </w:r>
            <w:proofErr w:type="spellEnd"/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ФИО,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276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Примечан</w:t>
            </w:r>
            <w:proofErr w:type="spellEnd"/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1134" w:type="dxa"/>
          </w:tcPr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лица,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направив</w:t>
            </w:r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</w:p>
          <w:p w:rsidR="00DB7EB7" w:rsidRP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  <w:proofErr w:type="spellEnd"/>
          </w:p>
          <w:p w:rsidR="00DB7EB7" w:rsidRDefault="00DB7EB7" w:rsidP="00DB7E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17" w:type="dxa"/>
          </w:tcPr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Подпис</w:t>
            </w:r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ь лица,</w:t>
            </w:r>
          </w:p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приняв</w:t>
            </w:r>
          </w:p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шего</w:t>
            </w:r>
            <w:proofErr w:type="spellEnd"/>
          </w:p>
          <w:p w:rsidR="00DB7EB7" w:rsidRPr="00DB7EB7" w:rsidRDefault="00DB7EB7" w:rsidP="00DB7EB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уведом</w:t>
            </w:r>
            <w:proofErr w:type="spellEnd"/>
          </w:p>
          <w:p w:rsidR="00DB7EB7" w:rsidRPr="00DB7EB7" w:rsidRDefault="00DB7EB7" w:rsidP="00DB7EB7">
            <w:proofErr w:type="spellStart"/>
            <w:r w:rsidRPr="00DB7EB7">
              <w:rPr>
                <w:rFonts w:ascii="Times New Roman" w:hAnsi="Times New Roman" w:cs="Times New Roman"/>
                <w:sz w:val="28"/>
                <w:szCs w:val="24"/>
              </w:rPr>
              <w:t>ление</w:t>
            </w:r>
            <w:proofErr w:type="spellEnd"/>
          </w:p>
        </w:tc>
      </w:tr>
      <w:tr w:rsidR="00DB7EB7" w:rsidTr="00DB7EB7">
        <w:tc>
          <w:tcPr>
            <w:tcW w:w="540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35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3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4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14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6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DB7EB7" w:rsidRDefault="00DB7EB7" w:rsidP="00DB7E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EB7" w:rsidTr="00DB7EB7">
        <w:tc>
          <w:tcPr>
            <w:tcW w:w="540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5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7EB7" w:rsidRDefault="00DB7EB7" w:rsidP="00FE23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7E4" w:rsidRDefault="00E737E4" w:rsidP="00FE2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37E4" w:rsidSect="002F7D1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AA7" w:rsidRDefault="00C60AA7" w:rsidP="00DB7EB7">
      <w:pPr>
        <w:spacing w:after="0" w:line="240" w:lineRule="auto"/>
      </w:pPr>
      <w:r>
        <w:separator/>
      </w:r>
    </w:p>
  </w:endnote>
  <w:endnote w:type="continuationSeparator" w:id="0">
    <w:p w:rsidR="00C60AA7" w:rsidRDefault="00C60AA7" w:rsidP="00DB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AA7" w:rsidRDefault="00C60AA7" w:rsidP="00DB7EB7">
      <w:pPr>
        <w:spacing w:after="0" w:line="240" w:lineRule="auto"/>
      </w:pPr>
      <w:r>
        <w:separator/>
      </w:r>
    </w:p>
  </w:footnote>
  <w:footnote w:type="continuationSeparator" w:id="0">
    <w:p w:rsidR="00C60AA7" w:rsidRDefault="00C60AA7" w:rsidP="00DB7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7D"/>
    <w:rsid w:val="002F7D16"/>
    <w:rsid w:val="0072777D"/>
    <w:rsid w:val="00C60AA7"/>
    <w:rsid w:val="00DB7EB7"/>
    <w:rsid w:val="00DD599E"/>
    <w:rsid w:val="00E737E4"/>
    <w:rsid w:val="00FE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F7D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EB7"/>
  </w:style>
  <w:style w:type="paragraph" w:styleId="a6">
    <w:name w:val="footer"/>
    <w:basedOn w:val="a"/>
    <w:link w:val="a7"/>
    <w:uiPriority w:val="99"/>
    <w:unhideWhenUsed/>
    <w:rsid w:val="00DB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EB7"/>
  </w:style>
  <w:style w:type="table" w:styleId="a8">
    <w:name w:val="Table Grid"/>
    <w:basedOn w:val="a1"/>
    <w:uiPriority w:val="59"/>
    <w:rsid w:val="00DB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F7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F7D1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EB7"/>
  </w:style>
  <w:style w:type="paragraph" w:styleId="a6">
    <w:name w:val="footer"/>
    <w:basedOn w:val="a"/>
    <w:link w:val="a7"/>
    <w:uiPriority w:val="99"/>
    <w:unhideWhenUsed/>
    <w:rsid w:val="00DB7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EB7"/>
  </w:style>
  <w:style w:type="table" w:styleId="a8">
    <w:name w:val="Table Grid"/>
    <w:basedOn w:val="a1"/>
    <w:uiPriority w:val="59"/>
    <w:rsid w:val="00DB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m+xw4Gr1dE/y2ZJc6HLSqFg86m4=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N6O6A0/2yxXtdDpZbxliEV8i/Lg=</DigestValue>
    </Reference>
  </SignedInfo>
  <SignatureValue>HwFI/OxWLt84hRWJk9lejirgWuJGCZ4ewalqIkyOcMGqYp3Q0GjPxF61G4snBzxhMbApFOGqYGs6
oGsqXbqdVzwIYg2njQcC/cMlogsmaI66M3EwzRj8Zbx8QyFUn1il0mrXPnrBo0XrnuJJdMuQ0Muh
SxwV/9m0RKz+0RJJlQE=</SignatureValue>
  <KeyInfo>
    <X509Data>
      <X509Certificate>MIIEUDCCA7mgAwIBAgIQe9PEnG5RQpBLDEKuQf2jGzANBgkqhkiG9w0BAQUFADCCAVwxRzBFBgNV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boL9TjelBV6FH/jmV0HmT0OiB4Q=</DigestValue>
      </Reference>
      <Reference URI="/word/stylesWithEffects.xml?ContentType=application/vnd.ms-word.stylesWithEffects+xml">
        <DigestMethod Algorithm="http://www.w3.org/2000/09/xmldsig#sha1"/>
        <DigestValue>0viYczJd64APgSKeUuqU5e/Y4HA=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4YhuXxBh7EOXzoWlYS6JuGBna+0=</DigestValue>
      </Reference>
      <Reference URI="/word/fontTable.xml?ContentType=application/vnd.openxmlformats-officedocument.wordprocessingml.fontTable+xml">
        <DigestMethod Algorithm="http://www.w3.org/2000/09/xmldsig#sha1"/>
        <DigestValue>/bfh3Y9pE67rZTBjrC4TaWt7Ey0=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N/XmWo7yzm3UKDlXvMMty7e+bbg=</DigestValue>
      </Reference>
      <Reference URI="/word/document.xml?ContentType=application/vnd.openxmlformats-officedocument.wordprocessingml.document.main+xml">
        <DigestMethod Algorithm="http://www.w3.org/2000/09/xmldsig#sha1"/>
        <DigestValue>+xBJgS0PERVA7vcZpGVj5tZ3N00=</DigestValue>
      </Reference>
      <Reference URI="/word/endnotes.xml?ContentType=application/vnd.openxmlformats-officedocument.wordprocessingml.endnotes+xml">
        <DigestMethod Algorithm="http://www.w3.org/2000/09/xmldsig#sha1"/>
        <DigestValue>jtmcSX6OR9IUMM0JFQWIG49NuJU=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2023-03-31T04:10:00Z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2023-03-31T04:10:00Z</xd:SigningTime>
          <xd:SigningCertificate>
            <xd:Cert>
              <xd:CertDigest>
                <DigestMethod Algorithm="http://www.w3.org/2000/09/xmldsig#sha1"/>
                <DigestValue>hasQhlxd6S/O68KvR7pRXgieXj4=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164594605864712757359091490496456794907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2023-03-30T11:19:00Z</dcterms:created>
  <dcterms:modified xsi:type="dcterms:W3CDTF">2023-03-30T12:00:00Z</dcterms:modified>
</cp:coreProperties>
</file>